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F99B240" w14:textId="77777777" w:rsidR="00BA1E2A" w:rsidRDefault="00C621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870B17" wp14:editId="7AC1632B">
                <wp:simplePos x="0" y="0"/>
                <wp:positionH relativeFrom="column">
                  <wp:posOffset>-914400</wp:posOffset>
                </wp:positionH>
                <wp:positionV relativeFrom="paragraph">
                  <wp:posOffset>-912197</wp:posOffset>
                </wp:positionV>
                <wp:extent cx="8046720" cy="10327341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0" cy="10327341"/>
                        </a:xfrm>
                        <a:prstGeom prst="rect">
                          <a:avLst/>
                        </a:prstGeom>
                        <a:solidFill>
                          <a:srgbClr val="55C7B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EEE1C" w14:textId="77777777" w:rsidR="00567033" w:rsidRDefault="00567033"/>
                          <w:p w14:paraId="72C1A872" w14:textId="77777777" w:rsidR="00567033" w:rsidRDefault="00567033"/>
                          <w:p w14:paraId="0A681C6C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57170A37" w14:textId="77777777" w:rsidR="00567033" w:rsidRDefault="00567033" w:rsidP="00F26FA5">
                            <w:pPr>
                              <w:ind w:left="720"/>
                            </w:pPr>
                            <w:r>
                              <w:t xml:space="preserve">   </w:t>
                            </w:r>
                            <w:r>
                              <w:tab/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2AABB" wp14:editId="7A4CBA0C">
                                  <wp:extent cx="1581374" cy="236026"/>
                                  <wp:effectExtent l="0" t="0" r="0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Freer│Sackler logo_Black.ep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827" cy="239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EFB58D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C14A655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F3DE8FC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35201125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2A3E8D30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3CBB2E9F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73F86ED6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1CC10939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348B7E63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67C7C05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50AEC6C6" w14:textId="77777777" w:rsidR="00567033" w:rsidRDefault="00567033" w:rsidP="001D2206"/>
                          <w:p w14:paraId="5C0C768A" w14:textId="77777777" w:rsidR="00567033" w:rsidRPr="001D2206" w:rsidRDefault="00567033" w:rsidP="00F26FA5">
                            <w:pPr>
                              <w:ind w:left="72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52C7974" w14:textId="77777777" w:rsidR="00567033" w:rsidRDefault="00567033" w:rsidP="00F26FA5">
                            <w:pPr>
                              <w:ind w:left="720"/>
                            </w:pPr>
                            <w:r>
                              <w:t xml:space="preserve">                  </w:t>
                            </w:r>
                            <w:r w:rsidRPr="00D22D81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6C8A50C6" wp14:editId="1149A3DC">
                                  <wp:extent cx="5905500" cy="5905500"/>
                                  <wp:effectExtent l="0" t="0" r="0" b="0"/>
                                  <wp:docPr id="7" name="Picture 7" descr="Image result for accessibil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ccessibil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580" cy="595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C3180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7E43FDF2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11723643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59859DE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20BC75F6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79062FD0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7D652968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2CF27BE2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D8765BD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7E56FF4A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A8CAEFE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322242E1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676C8E33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4A9819E9" w14:textId="77777777" w:rsidR="00567033" w:rsidRDefault="00567033" w:rsidP="00F26FA5">
                            <w:pPr>
                              <w:ind w:left="720"/>
                            </w:pPr>
                          </w:p>
                          <w:p w14:paraId="4826E240" w14:textId="77777777" w:rsidR="00567033" w:rsidRDefault="00567033" w:rsidP="00F26FA5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70B1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in;margin-top:-71.85pt;width:633.6pt;height:81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" fillcolor="#55c7b5" stroked="f" strokeweight=".5pt">
                <v:textbox>
                  <w:txbxContent>
                    <w:p w14:paraId="77BEEE1C" w14:textId="77777777" w:rsidR="00567033" w:rsidRDefault="00567033"/>
                    <w:p w14:paraId="72C1A872" w14:textId="77777777" w:rsidR="00567033" w:rsidRDefault="00567033"/>
                    <w:p w14:paraId="0A681C6C" w14:textId="77777777" w:rsidR="00567033" w:rsidRDefault="00567033" w:rsidP="00F26FA5">
                      <w:pPr>
                        <w:ind w:left="720"/>
                      </w:pPr>
                    </w:p>
                    <w:p w14:paraId="57170A37" w14:textId="77777777" w:rsidR="00567033" w:rsidRDefault="00567033" w:rsidP="00F26FA5">
                      <w:pPr>
                        <w:ind w:left="720"/>
                      </w:pPr>
                      <w:r>
                        <w:t xml:space="preserve">   </w:t>
                      </w:r>
                      <w:r>
                        <w:tab/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B2AABB" wp14:editId="7A4CBA0C">
                            <wp:extent cx="1581374" cy="236026"/>
                            <wp:effectExtent l="0" t="0" r="0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Freer│Sackler logo_Black.eps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827" cy="239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EFB58D" w14:textId="77777777" w:rsidR="00567033" w:rsidRDefault="00567033" w:rsidP="00F26FA5">
                      <w:pPr>
                        <w:ind w:left="720"/>
                      </w:pPr>
                    </w:p>
                    <w:p w14:paraId="6C14A655" w14:textId="77777777" w:rsidR="00567033" w:rsidRDefault="00567033" w:rsidP="00F26FA5">
                      <w:pPr>
                        <w:ind w:left="720"/>
                      </w:pPr>
                    </w:p>
                    <w:p w14:paraId="6F3DE8FC" w14:textId="77777777" w:rsidR="00567033" w:rsidRDefault="00567033" w:rsidP="00F26FA5">
                      <w:pPr>
                        <w:ind w:left="720"/>
                      </w:pPr>
                    </w:p>
                    <w:p w14:paraId="35201125" w14:textId="77777777" w:rsidR="00567033" w:rsidRDefault="00567033" w:rsidP="00F26FA5">
                      <w:pPr>
                        <w:ind w:left="720"/>
                      </w:pPr>
                    </w:p>
                    <w:p w14:paraId="2A3E8D30" w14:textId="77777777" w:rsidR="00567033" w:rsidRDefault="00567033" w:rsidP="00F26FA5">
                      <w:pPr>
                        <w:ind w:left="720"/>
                      </w:pPr>
                    </w:p>
                    <w:p w14:paraId="3CBB2E9F" w14:textId="77777777" w:rsidR="00567033" w:rsidRDefault="00567033" w:rsidP="00F26FA5">
                      <w:pPr>
                        <w:ind w:left="720"/>
                      </w:pPr>
                    </w:p>
                    <w:p w14:paraId="73F86ED6" w14:textId="77777777" w:rsidR="00567033" w:rsidRDefault="00567033" w:rsidP="00F26FA5">
                      <w:pPr>
                        <w:ind w:left="720"/>
                      </w:pPr>
                    </w:p>
                    <w:p w14:paraId="1CC10939" w14:textId="77777777" w:rsidR="00567033" w:rsidRDefault="00567033" w:rsidP="00F26FA5">
                      <w:pPr>
                        <w:ind w:left="720"/>
                      </w:pPr>
                    </w:p>
                    <w:p w14:paraId="348B7E63" w14:textId="77777777" w:rsidR="00567033" w:rsidRDefault="00567033" w:rsidP="00F26FA5">
                      <w:pPr>
                        <w:ind w:left="720"/>
                      </w:pPr>
                    </w:p>
                    <w:p w14:paraId="667C7C05" w14:textId="77777777" w:rsidR="00567033" w:rsidRDefault="00567033" w:rsidP="00F26FA5">
                      <w:pPr>
                        <w:ind w:left="720"/>
                      </w:pPr>
                    </w:p>
                    <w:p w14:paraId="50AEC6C6" w14:textId="77777777" w:rsidR="00567033" w:rsidRDefault="00567033" w:rsidP="001D2206"/>
                    <w:p w14:paraId="5C0C768A" w14:textId="77777777" w:rsidR="00567033" w:rsidRPr="001D2206" w:rsidRDefault="00567033" w:rsidP="00F26FA5">
                      <w:pPr>
                        <w:ind w:left="720"/>
                        <w:rPr>
                          <w:sz w:val="12"/>
                          <w:szCs w:val="12"/>
                        </w:rPr>
                      </w:pPr>
                    </w:p>
                    <w:p w14:paraId="652C7974" w14:textId="77777777" w:rsidR="00567033" w:rsidRDefault="00567033" w:rsidP="00F26FA5">
                      <w:pPr>
                        <w:ind w:left="720"/>
                      </w:pPr>
                      <w:r>
                        <w:t xml:space="preserve">                  </w:t>
                      </w:r>
                      <w:r w:rsidRPr="00D22D81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6C8A50C6" wp14:editId="1149A3DC">
                            <wp:extent cx="5905500" cy="5905500"/>
                            <wp:effectExtent l="0" t="0" r="0" b="0"/>
                            <wp:docPr id="7" name="Picture 7" descr="Image result for accessibil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ccessibil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580" cy="595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C3180" w14:textId="77777777" w:rsidR="00567033" w:rsidRDefault="00567033" w:rsidP="00F26FA5">
                      <w:pPr>
                        <w:ind w:left="720"/>
                      </w:pPr>
                    </w:p>
                    <w:p w14:paraId="7E43FDF2" w14:textId="77777777" w:rsidR="00567033" w:rsidRDefault="00567033" w:rsidP="00F26FA5">
                      <w:pPr>
                        <w:ind w:left="720"/>
                      </w:pPr>
                    </w:p>
                    <w:p w14:paraId="11723643" w14:textId="77777777" w:rsidR="00567033" w:rsidRDefault="00567033" w:rsidP="00F26FA5">
                      <w:pPr>
                        <w:ind w:left="720"/>
                      </w:pPr>
                    </w:p>
                    <w:p w14:paraId="659859DE" w14:textId="77777777" w:rsidR="00567033" w:rsidRDefault="00567033" w:rsidP="00F26FA5">
                      <w:pPr>
                        <w:ind w:left="720"/>
                      </w:pPr>
                    </w:p>
                    <w:p w14:paraId="20BC75F6" w14:textId="77777777" w:rsidR="00567033" w:rsidRDefault="00567033" w:rsidP="00F26FA5">
                      <w:pPr>
                        <w:ind w:left="720"/>
                      </w:pPr>
                    </w:p>
                    <w:p w14:paraId="79062FD0" w14:textId="77777777" w:rsidR="00567033" w:rsidRDefault="00567033" w:rsidP="00F26FA5">
                      <w:pPr>
                        <w:ind w:left="720"/>
                      </w:pPr>
                    </w:p>
                    <w:p w14:paraId="7D652968" w14:textId="77777777" w:rsidR="00567033" w:rsidRDefault="00567033" w:rsidP="00F26FA5">
                      <w:pPr>
                        <w:ind w:left="720"/>
                      </w:pPr>
                    </w:p>
                    <w:p w14:paraId="2CF27BE2" w14:textId="77777777" w:rsidR="00567033" w:rsidRDefault="00567033" w:rsidP="00F26FA5">
                      <w:pPr>
                        <w:ind w:left="720"/>
                      </w:pPr>
                    </w:p>
                    <w:p w14:paraId="6D8765BD" w14:textId="77777777" w:rsidR="00567033" w:rsidRDefault="00567033" w:rsidP="00F26FA5">
                      <w:pPr>
                        <w:ind w:left="720"/>
                      </w:pPr>
                    </w:p>
                    <w:p w14:paraId="7E56FF4A" w14:textId="77777777" w:rsidR="00567033" w:rsidRDefault="00567033" w:rsidP="00F26FA5">
                      <w:pPr>
                        <w:ind w:left="720"/>
                      </w:pPr>
                    </w:p>
                    <w:p w14:paraId="6A8CAEFE" w14:textId="77777777" w:rsidR="00567033" w:rsidRDefault="00567033" w:rsidP="00F26FA5">
                      <w:pPr>
                        <w:ind w:left="720"/>
                      </w:pPr>
                    </w:p>
                    <w:p w14:paraId="322242E1" w14:textId="77777777" w:rsidR="00567033" w:rsidRDefault="00567033" w:rsidP="00F26FA5">
                      <w:pPr>
                        <w:ind w:left="720"/>
                      </w:pPr>
                    </w:p>
                    <w:p w14:paraId="676C8E33" w14:textId="77777777" w:rsidR="00567033" w:rsidRDefault="00567033" w:rsidP="00F26FA5">
                      <w:pPr>
                        <w:ind w:left="720"/>
                      </w:pPr>
                    </w:p>
                    <w:p w14:paraId="4A9819E9" w14:textId="77777777" w:rsidR="00567033" w:rsidRDefault="00567033" w:rsidP="00F26FA5">
                      <w:pPr>
                        <w:ind w:left="720"/>
                      </w:pPr>
                    </w:p>
                    <w:p w14:paraId="4826E240" w14:textId="77777777" w:rsidR="00567033" w:rsidRDefault="00567033" w:rsidP="00F26FA5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</w:p>
    <w:p w14:paraId="1657F507" w14:textId="77777777" w:rsidR="001136B1" w:rsidRDefault="001136B1">
      <w:pPr>
        <w:rPr>
          <w:rFonts w:ascii="BentonSans Light" w:hAnsi="BentonSans Light"/>
          <w:sz w:val="50"/>
          <w:szCs w:val="50"/>
        </w:rPr>
      </w:pPr>
    </w:p>
    <w:p w14:paraId="475FD4BA" w14:textId="016B2016" w:rsidR="003426F8" w:rsidRPr="0019595A" w:rsidRDefault="00EE7F71" w:rsidP="00EE7F71">
      <w:pPr>
        <w:rPr>
          <w:rFonts w:ascii="Calibri" w:hAnsi="Calibri"/>
          <w:sz w:val="48"/>
          <w:szCs w:val="50"/>
        </w:rPr>
      </w:pPr>
      <w:r w:rsidRPr="0019595A">
        <w:rPr>
          <w:rFonts w:ascii="Calibri" w:hAnsi="Calibri"/>
          <w:sz w:val="50"/>
          <w:szCs w:val="50"/>
        </w:rPr>
        <w:t xml:space="preserve">     </w:t>
      </w:r>
      <w:r w:rsidR="003426F8" w:rsidRPr="0019595A">
        <w:rPr>
          <w:rFonts w:ascii="Calibri" w:hAnsi="Calibri"/>
          <w:sz w:val="50"/>
          <w:szCs w:val="50"/>
        </w:rPr>
        <w:t>A Guide for Museums</w:t>
      </w:r>
    </w:p>
    <w:p w14:paraId="4270AC7A" w14:textId="77777777" w:rsidR="003426F8" w:rsidRPr="0019595A" w:rsidRDefault="00EE7F71" w:rsidP="00EE7F71">
      <w:pPr>
        <w:rPr>
          <w:rFonts w:ascii="Calibri" w:hAnsi="Calibri"/>
          <w:b/>
          <w:sz w:val="112"/>
          <w:szCs w:val="112"/>
        </w:rPr>
      </w:pPr>
      <w:r>
        <w:rPr>
          <w:rFonts w:ascii="BentonSans" w:hAnsi="BentonSans"/>
          <w:b/>
          <w:sz w:val="90"/>
          <w:szCs w:val="90"/>
        </w:rPr>
        <w:t xml:space="preserve">  </w:t>
      </w:r>
      <w:r w:rsidR="003426F8" w:rsidRPr="0019595A">
        <w:rPr>
          <w:rFonts w:ascii="Calibri" w:hAnsi="Calibri"/>
          <w:b/>
          <w:sz w:val="112"/>
          <w:szCs w:val="112"/>
        </w:rPr>
        <w:t>Accessibility Toolkit</w:t>
      </w:r>
    </w:p>
    <w:p w14:paraId="7795940A" w14:textId="77777777" w:rsidR="003426F8" w:rsidRPr="003426F8" w:rsidRDefault="003426F8">
      <w:pPr>
        <w:rPr>
          <w:rFonts w:ascii="BentonSans" w:hAnsi="BentonSans"/>
          <w:b/>
        </w:rPr>
      </w:pPr>
    </w:p>
    <w:p w14:paraId="405D4E07" w14:textId="77777777" w:rsidR="003426F8" w:rsidRPr="003426F8" w:rsidRDefault="003426F8" w:rsidP="003426F8">
      <w:pPr>
        <w:tabs>
          <w:tab w:val="left" w:pos="1457"/>
        </w:tabs>
        <w:rPr>
          <w:rFonts w:ascii="BentonSans" w:hAnsi="BentonSans"/>
          <w:b/>
        </w:rPr>
      </w:pPr>
      <w:r w:rsidRPr="003426F8">
        <w:rPr>
          <w:rFonts w:ascii="BentonSans" w:hAnsi="BentonSans"/>
          <w:b/>
        </w:rPr>
        <w:tab/>
      </w:r>
    </w:p>
    <w:p w14:paraId="568728E6" w14:textId="77777777" w:rsidR="003426F8" w:rsidRDefault="003426F8">
      <w:pPr>
        <w:rPr>
          <w:rFonts w:ascii="BentonSans" w:hAnsi="BentonSans"/>
          <w:b/>
        </w:rPr>
      </w:pPr>
    </w:p>
    <w:p w14:paraId="1A38EEE7" w14:textId="77777777" w:rsidR="003426F8" w:rsidRDefault="003426F8">
      <w:pPr>
        <w:rPr>
          <w:rFonts w:ascii="BentonSans" w:hAnsi="BentonSans"/>
          <w:b/>
        </w:rPr>
      </w:pPr>
    </w:p>
    <w:p w14:paraId="1531C440" w14:textId="77777777" w:rsidR="003426F8" w:rsidRDefault="003426F8">
      <w:pPr>
        <w:rPr>
          <w:rFonts w:ascii="BentonSans" w:hAnsi="BentonSans"/>
          <w:b/>
        </w:rPr>
      </w:pPr>
    </w:p>
    <w:p w14:paraId="314284CC" w14:textId="77777777" w:rsidR="003426F8" w:rsidRDefault="003426F8">
      <w:pPr>
        <w:rPr>
          <w:rFonts w:ascii="BentonSans" w:hAnsi="BentonSans"/>
          <w:b/>
        </w:rPr>
      </w:pPr>
    </w:p>
    <w:p w14:paraId="5FED4CC4" w14:textId="77777777" w:rsidR="003426F8" w:rsidRDefault="003426F8">
      <w:pPr>
        <w:rPr>
          <w:rFonts w:ascii="BentonSans" w:hAnsi="BentonSans"/>
          <w:b/>
        </w:rPr>
      </w:pPr>
    </w:p>
    <w:p w14:paraId="2DA6E00F" w14:textId="77777777" w:rsidR="003426F8" w:rsidRDefault="003426F8">
      <w:pPr>
        <w:rPr>
          <w:rFonts w:ascii="BentonSans" w:hAnsi="BentonSans"/>
          <w:b/>
        </w:rPr>
      </w:pPr>
    </w:p>
    <w:p w14:paraId="75EE65A7" w14:textId="77777777" w:rsidR="003426F8" w:rsidRDefault="003426F8">
      <w:pPr>
        <w:rPr>
          <w:rFonts w:ascii="BentonSans" w:hAnsi="BentonSans"/>
          <w:b/>
        </w:rPr>
      </w:pPr>
    </w:p>
    <w:p w14:paraId="55BEBF70" w14:textId="77777777" w:rsidR="003426F8" w:rsidRDefault="003426F8">
      <w:pPr>
        <w:rPr>
          <w:rFonts w:ascii="BentonSans" w:hAnsi="BentonSans"/>
          <w:b/>
        </w:rPr>
      </w:pPr>
    </w:p>
    <w:p w14:paraId="11C30AA0" w14:textId="77777777" w:rsidR="003426F8" w:rsidRDefault="003426F8">
      <w:pPr>
        <w:rPr>
          <w:rFonts w:ascii="BentonSans" w:hAnsi="BentonSans"/>
          <w:b/>
        </w:rPr>
      </w:pPr>
    </w:p>
    <w:p w14:paraId="027B54ED" w14:textId="77777777" w:rsidR="005F110F" w:rsidRDefault="005F110F">
      <w:pPr>
        <w:rPr>
          <w:rFonts w:ascii="BentonSans" w:hAnsi="BentonSans"/>
          <w:b/>
        </w:rPr>
      </w:pPr>
    </w:p>
    <w:p w14:paraId="5075AF6F" w14:textId="77777777" w:rsidR="005F110F" w:rsidRDefault="005F110F">
      <w:pPr>
        <w:rPr>
          <w:rFonts w:ascii="BentonSans" w:hAnsi="BentonSans"/>
          <w:b/>
        </w:rPr>
      </w:pPr>
    </w:p>
    <w:p w14:paraId="4DD81D07" w14:textId="77777777" w:rsidR="005F110F" w:rsidRDefault="005F110F">
      <w:pPr>
        <w:rPr>
          <w:rFonts w:ascii="BentonSans" w:hAnsi="BentonSans"/>
          <w:b/>
        </w:rPr>
      </w:pPr>
    </w:p>
    <w:p w14:paraId="76DE6F01" w14:textId="77777777" w:rsidR="005F110F" w:rsidRDefault="005F110F">
      <w:pPr>
        <w:rPr>
          <w:rFonts w:ascii="BentonSans" w:hAnsi="BentonSans"/>
          <w:b/>
        </w:rPr>
      </w:pPr>
    </w:p>
    <w:p w14:paraId="4E5574EB" w14:textId="77777777" w:rsidR="005F110F" w:rsidRDefault="005F110F">
      <w:pPr>
        <w:rPr>
          <w:rFonts w:ascii="BentonSans" w:hAnsi="BentonSans"/>
          <w:b/>
        </w:rPr>
      </w:pPr>
    </w:p>
    <w:p w14:paraId="3F734971" w14:textId="77777777" w:rsidR="005F110F" w:rsidRDefault="005F110F">
      <w:pPr>
        <w:rPr>
          <w:rFonts w:ascii="BentonSans" w:hAnsi="BentonSans"/>
          <w:b/>
        </w:rPr>
      </w:pPr>
    </w:p>
    <w:p w14:paraId="44D5475F" w14:textId="77777777" w:rsidR="005F110F" w:rsidRDefault="005F110F">
      <w:pPr>
        <w:rPr>
          <w:rFonts w:ascii="BentonSans" w:hAnsi="BentonSans"/>
          <w:b/>
        </w:rPr>
      </w:pPr>
    </w:p>
    <w:p w14:paraId="451FE0C0" w14:textId="77777777" w:rsidR="005F110F" w:rsidRDefault="005F110F">
      <w:pPr>
        <w:rPr>
          <w:rFonts w:ascii="BentonSans" w:hAnsi="BentonSans"/>
          <w:b/>
        </w:rPr>
      </w:pPr>
    </w:p>
    <w:p w14:paraId="72FE0C66" w14:textId="77777777" w:rsidR="005F110F" w:rsidRDefault="005F110F">
      <w:pPr>
        <w:rPr>
          <w:rFonts w:ascii="BentonSans" w:hAnsi="BentonSans"/>
          <w:b/>
        </w:rPr>
      </w:pPr>
    </w:p>
    <w:p w14:paraId="172E9F6A" w14:textId="77777777" w:rsidR="005F110F" w:rsidRDefault="005F110F">
      <w:pPr>
        <w:rPr>
          <w:rFonts w:ascii="BentonSans" w:hAnsi="BentonSans"/>
          <w:b/>
        </w:rPr>
      </w:pPr>
    </w:p>
    <w:p w14:paraId="72A670CF" w14:textId="77777777" w:rsidR="005F110F" w:rsidRDefault="005F110F">
      <w:pPr>
        <w:rPr>
          <w:rFonts w:ascii="BentonSans" w:hAnsi="BentonSans"/>
          <w:b/>
        </w:rPr>
      </w:pPr>
    </w:p>
    <w:p w14:paraId="7642A417" w14:textId="77777777" w:rsidR="005F110F" w:rsidRDefault="005F110F">
      <w:pPr>
        <w:rPr>
          <w:rFonts w:ascii="BentonSans" w:hAnsi="BentonSans"/>
          <w:b/>
        </w:rPr>
      </w:pPr>
    </w:p>
    <w:p w14:paraId="759DFFF6" w14:textId="77777777" w:rsidR="005F110F" w:rsidRDefault="005F110F">
      <w:pPr>
        <w:rPr>
          <w:rFonts w:ascii="BentonSans" w:hAnsi="BentonSans"/>
          <w:b/>
        </w:rPr>
      </w:pPr>
    </w:p>
    <w:p w14:paraId="49717914" w14:textId="77777777" w:rsidR="005F110F" w:rsidRDefault="005F110F">
      <w:pPr>
        <w:rPr>
          <w:rFonts w:ascii="BentonSans" w:hAnsi="BentonSans"/>
          <w:b/>
        </w:rPr>
      </w:pPr>
    </w:p>
    <w:p w14:paraId="213EBFB8" w14:textId="77777777" w:rsidR="005F110F" w:rsidRDefault="005F110F">
      <w:pPr>
        <w:rPr>
          <w:rFonts w:ascii="BentonSans" w:hAnsi="BentonSans"/>
          <w:b/>
        </w:rPr>
      </w:pPr>
    </w:p>
    <w:p w14:paraId="7F4DCC4F" w14:textId="77777777" w:rsidR="00727E68" w:rsidRDefault="00727E68" w:rsidP="005F110F">
      <w:pPr>
        <w:tabs>
          <w:tab w:val="left" w:pos="457"/>
        </w:tabs>
        <w:rPr>
          <w:rFonts w:ascii="BentonSans" w:hAnsi="BentonSans"/>
          <w:b/>
        </w:rPr>
      </w:pPr>
    </w:p>
    <w:p w14:paraId="66A3E410" w14:textId="77777777" w:rsidR="00727E68" w:rsidRDefault="00727E68" w:rsidP="00E051FC">
      <w:pPr>
        <w:tabs>
          <w:tab w:val="left" w:pos="457"/>
        </w:tabs>
        <w:ind w:firstLine="720"/>
        <w:rPr>
          <w:rFonts w:ascii="BentonSans" w:hAnsi="BentonSans"/>
          <w:b/>
        </w:rPr>
      </w:pPr>
    </w:p>
    <w:p w14:paraId="38713346" w14:textId="77777777" w:rsidR="00E051FC" w:rsidRDefault="00E051FC" w:rsidP="00E051FC">
      <w:pPr>
        <w:tabs>
          <w:tab w:val="left" w:pos="457"/>
        </w:tabs>
        <w:ind w:firstLine="720"/>
        <w:rPr>
          <w:rFonts w:ascii="BentonSans" w:hAnsi="BentonSans"/>
          <w:b/>
        </w:rPr>
      </w:pPr>
    </w:p>
    <w:p w14:paraId="69C8C8C3" w14:textId="77777777" w:rsidR="00B11AED" w:rsidRPr="003426F8" w:rsidRDefault="00B11AED" w:rsidP="00B11AED">
      <w:pPr>
        <w:tabs>
          <w:tab w:val="left" w:pos="457"/>
        </w:tabs>
        <w:rPr>
          <w:rFonts w:ascii="BentonSans" w:hAnsi="BentonSans"/>
          <w:b/>
        </w:rPr>
      </w:pPr>
    </w:p>
    <w:p w14:paraId="56CAD3DB" w14:textId="77777777" w:rsidR="00A70818" w:rsidRDefault="001D2206">
      <w:r>
        <w:t xml:space="preserve">          </w:t>
      </w:r>
      <w:r w:rsidR="003426F8">
        <w:rPr>
          <w:noProof/>
        </w:rPr>
        <w:drawing>
          <wp:inline distT="0" distB="0" distL="0" distR="0" wp14:anchorId="68066586" wp14:editId="5871BE17">
            <wp:extent cx="1306285" cy="258488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ithsonian_Ax2_Black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610" cy="29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4B6E" w14:textId="068F4B77" w:rsidR="005F110F" w:rsidRPr="0017406C" w:rsidRDefault="00727E68">
      <w:pPr>
        <w:rPr>
          <w:rFonts w:ascii="BentonSans" w:hAnsi="BentonSans"/>
          <w:b/>
          <w:sz w:val="90"/>
          <w:szCs w:val="90"/>
        </w:rPr>
      </w:pPr>
      <w:r w:rsidRPr="0017406C">
        <w:rPr>
          <w:rFonts w:ascii="BentonSans" w:hAnsi="BentonSans"/>
          <w:b/>
          <w:sz w:val="90"/>
          <w:szCs w:val="90"/>
        </w:rPr>
        <w:lastRenderedPageBreak/>
        <w:t>Contents</w:t>
      </w:r>
    </w:p>
    <w:p w14:paraId="111090C2" w14:textId="77777777" w:rsidR="00727E68" w:rsidRDefault="00727E68">
      <w:pPr>
        <w:rPr>
          <w:rFonts w:ascii="BentonSans" w:hAnsi="BentonSans"/>
          <w:sz w:val="40"/>
          <w:szCs w:val="40"/>
        </w:rPr>
      </w:pPr>
    </w:p>
    <w:p w14:paraId="438E1521" w14:textId="77777777" w:rsidR="00727E68" w:rsidRPr="0019595A" w:rsidRDefault="00727E68" w:rsidP="00727E68">
      <w:pPr>
        <w:spacing w:after="240"/>
        <w:rPr>
          <w:rFonts w:ascii="Calibri" w:hAnsi="Calibri"/>
          <w:b/>
          <w:color w:val="55C7B5"/>
          <w:sz w:val="48"/>
          <w:szCs w:val="48"/>
        </w:rPr>
      </w:pPr>
      <w:r w:rsidRPr="0019595A">
        <w:rPr>
          <w:rFonts w:ascii="Calibri" w:hAnsi="Calibri"/>
          <w:b/>
          <w:color w:val="55C7B5"/>
          <w:sz w:val="48"/>
          <w:szCs w:val="48"/>
        </w:rPr>
        <w:t>Overview</w:t>
      </w:r>
    </w:p>
    <w:p w14:paraId="3CCD64BC" w14:textId="7DEF78A7" w:rsidR="00727E68" w:rsidRPr="0019595A" w:rsidRDefault="00727E68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0</w:t>
      </w:r>
      <w:r w:rsidR="00233A1A" w:rsidRPr="0019595A">
        <w:rPr>
          <w:rFonts w:ascii="Calibri" w:hAnsi="Calibri"/>
          <w:sz w:val="36"/>
          <w:szCs w:val="36"/>
        </w:rPr>
        <w:t>4</w:t>
      </w:r>
      <w:r w:rsidRPr="0019595A">
        <w:rPr>
          <w:rFonts w:ascii="Calibri" w:hAnsi="Calibri"/>
          <w:sz w:val="36"/>
          <w:szCs w:val="36"/>
        </w:rPr>
        <w:t xml:space="preserve"> – Intro</w:t>
      </w:r>
      <w:r w:rsidR="00A923C0" w:rsidRPr="0019595A">
        <w:rPr>
          <w:rFonts w:ascii="Calibri" w:hAnsi="Calibri"/>
          <w:sz w:val="36"/>
          <w:szCs w:val="36"/>
        </w:rPr>
        <w:t>duction</w:t>
      </w:r>
    </w:p>
    <w:p w14:paraId="2E9E60A8" w14:textId="77777777" w:rsidR="00326080" w:rsidRPr="0019595A" w:rsidRDefault="00326080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0</w:t>
      </w:r>
      <w:r w:rsidR="00233A1A" w:rsidRPr="0019595A">
        <w:rPr>
          <w:rFonts w:ascii="Calibri" w:hAnsi="Calibri"/>
          <w:sz w:val="36"/>
          <w:szCs w:val="36"/>
        </w:rPr>
        <w:t>5</w:t>
      </w:r>
      <w:r w:rsidRPr="0019595A">
        <w:rPr>
          <w:rFonts w:ascii="Calibri" w:hAnsi="Calibri"/>
          <w:sz w:val="36"/>
          <w:szCs w:val="36"/>
        </w:rPr>
        <w:t xml:space="preserve"> – Getting Started Checklist</w:t>
      </w:r>
    </w:p>
    <w:p w14:paraId="0CEED724" w14:textId="77777777" w:rsidR="00727E68" w:rsidRDefault="00727E68">
      <w:pPr>
        <w:rPr>
          <w:rFonts w:ascii="BentonSans" w:hAnsi="BentonSans"/>
          <w:sz w:val="36"/>
          <w:szCs w:val="36"/>
        </w:rPr>
      </w:pPr>
    </w:p>
    <w:p w14:paraId="41C025D8" w14:textId="77777777" w:rsidR="00326080" w:rsidRPr="0019595A" w:rsidRDefault="00326080" w:rsidP="00326080">
      <w:pPr>
        <w:spacing w:after="240"/>
        <w:rPr>
          <w:rFonts w:ascii="Calibri" w:hAnsi="Calibri"/>
          <w:b/>
          <w:color w:val="55C7B5"/>
          <w:sz w:val="48"/>
          <w:szCs w:val="48"/>
        </w:rPr>
      </w:pPr>
      <w:r w:rsidRPr="0019595A">
        <w:rPr>
          <w:rFonts w:ascii="Calibri" w:hAnsi="Calibri"/>
          <w:b/>
          <w:color w:val="55C7B5"/>
          <w:sz w:val="48"/>
          <w:szCs w:val="48"/>
        </w:rPr>
        <w:t>Sample Documents</w:t>
      </w:r>
    </w:p>
    <w:p w14:paraId="037897EE" w14:textId="155CBF19" w:rsidR="00BD41D6" w:rsidRPr="0019595A" w:rsidRDefault="00BD41D6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0</w:t>
      </w:r>
      <w:r w:rsidR="00FE0698">
        <w:rPr>
          <w:rFonts w:ascii="Calibri" w:hAnsi="Calibri"/>
          <w:sz w:val="36"/>
          <w:szCs w:val="36"/>
        </w:rPr>
        <w:t>8</w:t>
      </w:r>
      <w:r w:rsidRPr="0019595A">
        <w:rPr>
          <w:rFonts w:ascii="Calibri" w:hAnsi="Calibri"/>
          <w:sz w:val="36"/>
          <w:szCs w:val="36"/>
        </w:rPr>
        <w:t xml:space="preserve"> – Proposal</w:t>
      </w:r>
    </w:p>
    <w:p w14:paraId="44692B60" w14:textId="77777777" w:rsidR="00BD41D6" w:rsidRPr="0019595A" w:rsidRDefault="00EF4043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16</w:t>
      </w:r>
      <w:r w:rsidR="00BD41D6" w:rsidRPr="0019595A">
        <w:rPr>
          <w:rFonts w:ascii="Calibri" w:hAnsi="Calibri"/>
          <w:sz w:val="36"/>
          <w:szCs w:val="36"/>
        </w:rPr>
        <w:t xml:space="preserve"> – Proposed Budget</w:t>
      </w:r>
    </w:p>
    <w:p w14:paraId="11B1D845" w14:textId="77777777" w:rsidR="00BD41D6" w:rsidRPr="0019595A" w:rsidRDefault="00EF4043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18</w:t>
      </w:r>
      <w:r w:rsidR="00BD41D6" w:rsidRPr="0019595A">
        <w:rPr>
          <w:rFonts w:ascii="Calibri" w:hAnsi="Calibri"/>
          <w:sz w:val="36"/>
          <w:szCs w:val="36"/>
        </w:rPr>
        <w:t xml:space="preserve"> – Status Report</w:t>
      </w:r>
    </w:p>
    <w:p w14:paraId="6EC29319" w14:textId="77777777" w:rsidR="00727E68" w:rsidRPr="0019595A" w:rsidRDefault="00EF4043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20</w:t>
      </w:r>
      <w:r w:rsidR="00BD41D6" w:rsidRPr="0019595A">
        <w:rPr>
          <w:rFonts w:ascii="Calibri" w:hAnsi="Calibri"/>
          <w:sz w:val="36"/>
          <w:szCs w:val="36"/>
        </w:rPr>
        <w:t xml:space="preserve"> – Examples of Published Materials</w:t>
      </w:r>
    </w:p>
    <w:p w14:paraId="39922396" w14:textId="77777777" w:rsidR="00727E68" w:rsidRDefault="00727E68">
      <w:pPr>
        <w:rPr>
          <w:rFonts w:ascii="BentonSans" w:hAnsi="BentonSans"/>
          <w:sz w:val="36"/>
          <w:szCs w:val="36"/>
        </w:rPr>
      </w:pPr>
    </w:p>
    <w:p w14:paraId="366C14EC" w14:textId="77777777" w:rsidR="00727E68" w:rsidRPr="0019595A" w:rsidRDefault="00326080" w:rsidP="00BD41D6">
      <w:pPr>
        <w:spacing w:after="240"/>
        <w:rPr>
          <w:rFonts w:ascii="Calibri" w:hAnsi="Calibri"/>
          <w:b/>
          <w:color w:val="55C7B5"/>
          <w:sz w:val="48"/>
          <w:szCs w:val="48"/>
        </w:rPr>
      </w:pPr>
      <w:r w:rsidRPr="0019595A">
        <w:rPr>
          <w:rFonts w:ascii="Calibri" w:hAnsi="Calibri"/>
          <w:b/>
          <w:color w:val="55C7B5"/>
          <w:sz w:val="48"/>
          <w:szCs w:val="48"/>
        </w:rPr>
        <w:t>Templates</w:t>
      </w:r>
    </w:p>
    <w:p w14:paraId="6B6B7CFF" w14:textId="77777777" w:rsidR="00BD41D6" w:rsidRPr="0019595A" w:rsidRDefault="00EF4043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22</w:t>
      </w:r>
      <w:r w:rsidR="00BD41D6" w:rsidRPr="0019595A">
        <w:rPr>
          <w:rFonts w:ascii="Calibri" w:hAnsi="Calibri"/>
          <w:sz w:val="36"/>
          <w:szCs w:val="36"/>
        </w:rPr>
        <w:t xml:space="preserve"> – </w:t>
      </w:r>
      <w:r w:rsidR="00907733" w:rsidRPr="0019595A">
        <w:rPr>
          <w:rFonts w:ascii="Calibri" w:hAnsi="Calibri" w:cs="Open Sans"/>
          <w:sz w:val="36"/>
          <w:szCs w:val="36"/>
        </w:rPr>
        <w:t>Strengths, Weaknesses, Opportunities, Threats (SWOT) Analysis</w:t>
      </w:r>
    </w:p>
    <w:p w14:paraId="15A7259F" w14:textId="77777777" w:rsidR="00BD41D6" w:rsidRPr="0019595A" w:rsidRDefault="00EF4043" w:rsidP="00BD41D6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24</w:t>
      </w:r>
      <w:r w:rsidR="00BD41D6" w:rsidRPr="0019595A">
        <w:rPr>
          <w:rFonts w:ascii="Calibri" w:hAnsi="Calibri"/>
          <w:sz w:val="36"/>
          <w:szCs w:val="36"/>
        </w:rPr>
        <w:t xml:space="preserve"> – Proposed Budget</w:t>
      </w:r>
      <w:r w:rsidR="00907733" w:rsidRPr="0019595A">
        <w:rPr>
          <w:rFonts w:ascii="Calibri" w:hAnsi="Calibri"/>
          <w:sz w:val="36"/>
          <w:szCs w:val="36"/>
        </w:rPr>
        <w:t xml:space="preserve"> Template</w:t>
      </w:r>
    </w:p>
    <w:p w14:paraId="485AF64A" w14:textId="77777777" w:rsidR="00BD41D6" w:rsidRPr="0019595A" w:rsidRDefault="00EF4043" w:rsidP="00907733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25</w:t>
      </w:r>
      <w:r w:rsidR="00907733" w:rsidRPr="0019595A">
        <w:rPr>
          <w:rFonts w:ascii="Calibri" w:hAnsi="Calibri"/>
          <w:sz w:val="36"/>
          <w:szCs w:val="36"/>
        </w:rPr>
        <w:t xml:space="preserve"> </w:t>
      </w:r>
      <w:r w:rsidR="00BD41D6" w:rsidRPr="0019595A">
        <w:rPr>
          <w:rFonts w:ascii="Calibri" w:hAnsi="Calibri"/>
          <w:sz w:val="36"/>
          <w:szCs w:val="36"/>
        </w:rPr>
        <w:t>– Status Report</w:t>
      </w:r>
      <w:r w:rsidR="00907733" w:rsidRPr="0019595A">
        <w:rPr>
          <w:rFonts w:ascii="Calibri" w:hAnsi="Calibri"/>
          <w:sz w:val="36"/>
          <w:szCs w:val="36"/>
        </w:rPr>
        <w:t xml:space="preserve"> Template</w:t>
      </w:r>
    </w:p>
    <w:p w14:paraId="64A75131" w14:textId="77777777" w:rsidR="00BD41D6" w:rsidRDefault="00BD41D6">
      <w:pPr>
        <w:rPr>
          <w:rFonts w:ascii="BentonSans" w:hAnsi="BentonSans"/>
          <w:sz w:val="36"/>
          <w:szCs w:val="36"/>
        </w:rPr>
      </w:pPr>
    </w:p>
    <w:p w14:paraId="01E2BC9D" w14:textId="77777777" w:rsidR="00907733" w:rsidRPr="0019595A" w:rsidRDefault="00326080" w:rsidP="00BD41D6">
      <w:pPr>
        <w:spacing w:after="240"/>
        <w:rPr>
          <w:rFonts w:ascii="Calibri" w:hAnsi="Calibri"/>
          <w:b/>
          <w:color w:val="55C7B5"/>
          <w:sz w:val="40"/>
          <w:szCs w:val="40"/>
        </w:rPr>
      </w:pPr>
      <w:r w:rsidRPr="0019595A">
        <w:rPr>
          <w:rFonts w:ascii="Calibri" w:hAnsi="Calibri"/>
          <w:b/>
          <w:color w:val="55C7B5"/>
          <w:sz w:val="40"/>
          <w:szCs w:val="40"/>
        </w:rPr>
        <w:t>Resources</w:t>
      </w:r>
    </w:p>
    <w:p w14:paraId="09ADC07A" w14:textId="642B7DEE" w:rsidR="00E8250A" w:rsidRPr="00E8250A" w:rsidRDefault="00EF4043" w:rsidP="00E8250A">
      <w:pPr>
        <w:spacing w:before="20"/>
        <w:rPr>
          <w:rFonts w:ascii="Calibri" w:hAnsi="Calibri"/>
          <w:sz w:val="36"/>
          <w:szCs w:val="36"/>
        </w:rPr>
      </w:pPr>
      <w:r w:rsidRPr="0019595A">
        <w:rPr>
          <w:rFonts w:ascii="Calibri" w:hAnsi="Calibri"/>
          <w:sz w:val="36"/>
          <w:szCs w:val="36"/>
        </w:rPr>
        <w:t>27</w:t>
      </w:r>
      <w:r w:rsidR="00907733" w:rsidRPr="0019595A">
        <w:rPr>
          <w:rFonts w:ascii="Calibri" w:hAnsi="Calibri"/>
          <w:sz w:val="36"/>
          <w:szCs w:val="36"/>
        </w:rPr>
        <w:t xml:space="preserve"> – Resources </w:t>
      </w:r>
      <w:r w:rsidR="00770104" w:rsidRPr="0019595A">
        <w:rPr>
          <w:rFonts w:ascii="Calibri" w:hAnsi="Calibri"/>
          <w:sz w:val="36"/>
          <w:szCs w:val="36"/>
        </w:rPr>
        <w:t>and</w:t>
      </w:r>
      <w:r w:rsidR="00907733" w:rsidRPr="0019595A">
        <w:rPr>
          <w:rFonts w:ascii="Calibri" w:hAnsi="Calibri"/>
          <w:sz w:val="36"/>
          <w:szCs w:val="36"/>
        </w:rPr>
        <w:t xml:space="preserve"> Articles</w:t>
      </w:r>
    </w:p>
    <w:p w14:paraId="47CE3702" w14:textId="77777777" w:rsidR="00E8250A" w:rsidRPr="00E8250A" w:rsidRDefault="00E8250A" w:rsidP="00E8250A">
      <w:pPr>
        <w:rPr>
          <w:rFonts w:ascii="BentonSans Medium" w:hAnsi="BentonSans Medium"/>
          <w:sz w:val="40"/>
          <w:szCs w:val="40"/>
        </w:rPr>
      </w:pPr>
    </w:p>
    <w:p w14:paraId="3BBF78F8" w14:textId="77777777" w:rsidR="008D288A" w:rsidRDefault="008D288A">
      <w:pPr>
        <w:rPr>
          <w:rFonts w:ascii="BentonSans Medium" w:hAnsi="BentonSans Medium"/>
          <w:sz w:val="40"/>
          <w:szCs w:val="40"/>
        </w:rPr>
      </w:pPr>
      <w:r>
        <w:rPr>
          <w:rFonts w:ascii="BentonSans Medium" w:hAnsi="BentonSans Medium"/>
          <w:sz w:val="40"/>
          <w:szCs w:val="40"/>
        </w:rPr>
        <w:br w:type="page"/>
      </w:r>
    </w:p>
    <w:p w14:paraId="4CBD516F" w14:textId="71C50305" w:rsidR="00E8250A" w:rsidRPr="00E8250A" w:rsidRDefault="008D288A" w:rsidP="00E8250A">
      <w:pPr>
        <w:tabs>
          <w:tab w:val="left" w:pos="3575"/>
        </w:tabs>
        <w:rPr>
          <w:rFonts w:ascii="BentonSans Medium" w:hAnsi="BentonSans Medium"/>
          <w:sz w:val="40"/>
          <w:szCs w:val="40"/>
        </w:rPr>
      </w:pPr>
      <w:r>
        <w:rPr>
          <w:rFonts w:ascii="BentonSans Medium" w:hAnsi="BentonSans Medium"/>
          <w:noProof/>
          <w:color w:val="55C7B5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64E3A" wp14:editId="6610BB3F">
                <wp:simplePos x="0" y="0"/>
                <wp:positionH relativeFrom="column">
                  <wp:posOffset>-640080</wp:posOffset>
                </wp:positionH>
                <wp:positionV relativeFrom="paragraph">
                  <wp:posOffset>-642289</wp:posOffset>
                </wp:positionV>
                <wp:extent cx="7772400" cy="10058400"/>
                <wp:effectExtent l="0" t="0" r="1270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55C7B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D02BF" w14:textId="77777777" w:rsidR="00567033" w:rsidRPr="0019595A" w:rsidRDefault="00567033" w:rsidP="00D123E3">
                            <w:pPr>
                              <w:spacing w:before="800"/>
                              <w:ind w:firstLine="720"/>
                              <w:rPr>
                                <w:rFonts w:ascii="Calibri" w:hAnsi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  <w:r w:rsidRPr="0019595A">
                              <w:rPr>
                                <w:rFonts w:ascii="Calibri" w:hAnsi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64E3A" id="Text Box 43" o:spid="_x0000_s1027" type="#_x0000_t202" style="position:absolute;margin-left:-50.4pt;margin-top:-50.55pt;width:612pt;height:1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" fillcolor="#55c7b5" strokeweight=".5pt">
                <v:textbox>
                  <w:txbxContent>
                    <w:p w14:paraId="2BED02BF" w14:textId="77777777" w:rsidR="00567033" w:rsidRPr="0019595A" w:rsidRDefault="00567033" w:rsidP="00D123E3">
                      <w:pPr>
                        <w:spacing w:before="800"/>
                        <w:ind w:firstLine="720"/>
                        <w:rPr>
                          <w:rFonts w:ascii="Calibri" w:hAnsi="Calibri"/>
                          <w:b/>
                          <w:color w:val="FFFFFF"/>
                          <w:sz w:val="140"/>
                          <w:szCs w:val="140"/>
                        </w:rPr>
                      </w:pPr>
                      <w:r w:rsidRPr="0019595A">
                        <w:rPr>
                          <w:rFonts w:ascii="Calibri" w:hAnsi="Calibri"/>
                          <w:b/>
                          <w:color w:val="FFFFFF"/>
                          <w:sz w:val="140"/>
                          <w:szCs w:val="140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E8250A">
        <w:rPr>
          <w:rFonts w:ascii="BentonSans Medium" w:hAnsi="BentonSans Medium"/>
          <w:sz w:val="40"/>
          <w:szCs w:val="40"/>
        </w:rPr>
        <w:tab/>
      </w:r>
    </w:p>
    <w:p w14:paraId="03F3DCEB" w14:textId="403FFC76" w:rsidR="00621E94" w:rsidRDefault="00621E94">
      <w:pPr>
        <w:rPr>
          <w:rFonts w:ascii="BentonSans Medium" w:hAnsi="BentonSans Medium"/>
          <w:color w:val="55C7B5"/>
          <w:sz w:val="40"/>
          <w:szCs w:val="40"/>
        </w:rPr>
      </w:pPr>
      <w:r>
        <w:rPr>
          <w:rFonts w:ascii="BentonSans Medium" w:hAnsi="BentonSans Medium"/>
          <w:color w:val="55C7B5"/>
          <w:sz w:val="40"/>
          <w:szCs w:val="40"/>
        </w:rPr>
        <w:br w:type="page"/>
      </w:r>
    </w:p>
    <w:p w14:paraId="3D6ECA8F" w14:textId="08D90CDF" w:rsidR="0017406C" w:rsidRPr="0019595A" w:rsidRDefault="0017406C" w:rsidP="0017406C">
      <w:pPr>
        <w:pStyle w:val="NormalWeb"/>
        <w:rPr>
          <w:rFonts w:ascii="Calibri" w:hAnsi="Calibri"/>
          <w:b/>
        </w:rPr>
      </w:pPr>
      <w:r w:rsidRPr="0019595A">
        <w:rPr>
          <w:rFonts w:ascii="Calibri" w:hAnsi="Calibri"/>
          <w:b/>
          <w:bCs/>
          <w:color w:val="211E1E"/>
          <w:sz w:val="90"/>
          <w:szCs w:val="90"/>
        </w:rPr>
        <w:lastRenderedPageBreak/>
        <w:t>Intro</w:t>
      </w:r>
      <w:r w:rsidR="00770104" w:rsidRPr="0019595A">
        <w:rPr>
          <w:rFonts w:ascii="Calibri" w:hAnsi="Calibri"/>
          <w:b/>
          <w:bCs/>
          <w:color w:val="211E1E"/>
          <w:sz w:val="90"/>
          <w:szCs w:val="90"/>
        </w:rPr>
        <w:t>duction</w:t>
      </w:r>
      <w:r w:rsidRPr="0019595A">
        <w:rPr>
          <w:rFonts w:ascii="Calibri" w:hAnsi="Calibri"/>
          <w:b/>
          <w:bCs/>
          <w:color w:val="211E1E"/>
          <w:sz w:val="90"/>
          <w:szCs w:val="90"/>
        </w:rPr>
        <w:t xml:space="preserve"> </w:t>
      </w:r>
    </w:p>
    <w:p w14:paraId="5E5DA9B6" w14:textId="794CD954" w:rsidR="0017406C" w:rsidRPr="0019595A" w:rsidRDefault="0017406C" w:rsidP="0017406C">
      <w:pPr>
        <w:shd w:val="clear" w:color="auto" w:fill="FFFFFF"/>
        <w:spacing w:before="225" w:after="150"/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</w:pP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In 2016, six staff members from four departments at the </w:t>
      </w:r>
      <w:proofErr w:type="spellStart"/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Freer|Sackler</w:t>
      </w:r>
      <w:proofErr w:type="spellEnd"/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 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formed an Accessibility Task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f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orce to evaluate and improve access to galleries, programming, and digital offerings. </w:t>
      </w:r>
      <w:r w:rsid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One result of our work has been 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to 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develop documents 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that </w:t>
      </w:r>
      <w:r w:rsid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outlin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e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 our process, best practices, and progress. 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This 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toolkit </w:t>
      </w:r>
      <w:r w:rsid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serve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s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 as a resource guide and starter set for assisting 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others </w:t>
      </w:r>
      <w:r w:rsid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with accessibility measures 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to use at museums and 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establish a taskforce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s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 of 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their 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own. </w:t>
      </w:r>
      <w:r w:rsidRPr="0019595A">
        <w:rPr>
          <w:rFonts w:ascii="Calibri" w:hAnsi="Calibri" w:cs="Open Sans"/>
          <w:b/>
          <w:color w:val="404040" w:themeColor="text1" w:themeTint="BF"/>
          <w:sz w:val="36"/>
          <w:szCs w:val="36"/>
        </w:rPr>
        <w:br/>
      </w:r>
      <w:r w:rsidRPr="0019595A">
        <w:rPr>
          <w:rFonts w:ascii="Calibri" w:hAnsi="Calibri" w:cs="Open Sans"/>
          <w:b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This toolkit includes sample documents and templates</w:t>
      </w:r>
      <w:r w:rsidR="00770104"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>.</w:t>
      </w:r>
      <w:r w:rsidRPr="0019595A">
        <w:rPr>
          <w:rStyle w:val="style02"/>
          <w:rFonts w:ascii="Calibri" w:hAnsi="Calibri" w:cs="Open Sans"/>
          <w:b/>
          <w:color w:val="404040" w:themeColor="text1" w:themeTint="BF"/>
          <w:sz w:val="36"/>
          <w:szCs w:val="36"/>
        </w:rPr>
        <w:t xml:space="preserve"> </w:t>
      </w:r>
    </w:p>
    <w:p w14:paraId="4A449C2F" w14:textId="3FC13E9E" w:rsidR="0017406C" w:rsidRPr="0019595A" w:rsidRDefault="0017406C" w:rsidP="0017406C">
      <w:pPr>
        <w:shd w:val="clear" w:color="auto" w:fill="FFFFFF"/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</w:pP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Getting </w:t>
      </w:r>
      <w:r w:rsidR="00770104"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S</w:t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tarted </w:t>
      </w:r>
      <w:r w:rsidR="00770104"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C</w:t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hecklist</w:t>
      </w:r>
    </w:p>
    <w:p w14:paraId="45289496" w14:textId="7B8E7224" w:rsidR="0017406C" w:rsidRPr="0019595A" w:rsidRDefault="0017406C" w:rsidP="0017406C">
      <w:pPr>
        <w:shd w:val="clear" w:color="auto" w:fill="FFFFFF"/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</w:pP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Taskforce </w:t>
      </w:r>
      <w:r w:rsidR="00770104"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P</w:t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roposal</w:t>
      </w:r>
    </w:p>
    <w:p w14:paraId="40D90C58" w14:textId="114B7B11" w:rsidR="0017406C" w:rsidRPr="0019595A" w:rsidRDefault="0017406C" w:rsidP="0017406C">
      <w:pPr>
        <w:shd w:val="clear" w:color="auto" w:fill="FFFFFF"/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</w:pP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Budget </w:t>
      </w:r>
      <w:r w:rsidR="00770104"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P</w:t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roposal</w:t>
      </w:r>
    </w:p>
    <w:p w14:paraId="61BB5B3E" w14:textId="77777777" w:rsidR="0017406C" w:rsidRPr="0019595A" w:rsidRDefault="0017406C" w:rsidP="0017406C">
      <w:pPr>
        <w:shd w:val="clear" w:color="auto" w:fill="FFFFFF"/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</w:pP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Status Reports </w:t>
      </w:r>
      <w:r w:rsidRPr="0019595A">
        <w:rPr>
          <w:rFonts w:ascii="Calibri Light" w:hAnsi="Calibri Light" w:cs="Calibri Light"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>Budget Tracking</w:t>
      </w:r>
    </w:p>
    <w:p w14:paraId="6BA83A1B" w14:textId="77777777" w:rsidR="001E6C7F" w:rsidRDefault="0017406C" w:rsidP="00DC7AA8">
      <w:pPr>
        <w:spacing w:after="240"/>
        <w:rPr>
          <w:rFonts w:ascii="Open Sans" w:hAnsi="Open Sans" w:cs="Open Sans"/>
          <w:color w:val="404040" w:themeColor="text1" w:themeTint="BF"/>
          <w:sz w:val="20"/>
          <w:szCs w:val="20"/>
        </w:rPr>
      </w:pPr>
      <w:r w:rsidRPr="0019595A">
        <w:rPr>
          <w:rFonts w:ascii="Calibri Light" w:hAnsi="Calibri Light" w:cs="Calibri Light"/>
          <w:color w:val="404040" w:themeColor="text1" w:themeTint="BF"/>
          <w:sz w:val="36"/>
          <w:szCs w:val="36"/>
        </w:rPr>
        <w:t>Strengths, Weaknesses, Opportunities, Threats (SWOT)</w:t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 Analysis </w:t>
      </w:r>
      <w:r w:rsidRPr="0019595A">
        <w:rPr>
          <w:rFonts w:ascii="Calibri Light" w:hAnsi="Calibri Light" w:cs="Calibri Light"/>
          <w:color w:val="404040" w:themeColor="text1" w:themeTint="BF"/>
          <w:sz w:val="36"/>
          <w:szCs w:val="36"/>
        </w:rPr>
        <w:br/>
      </w:r>
      <w:r w:rsidRPr="0019595A">
        <w:rPr>
          <w:rStyle w:val="style02"/>
          <w:rFonts w:ascii="Calibri Light" w:hAnsi="Calibri Light" w:cs="Calibri Light"/>
          <w:color w:val="404040" w:themeColor="text1" w:themeTint="BF"/>
          <w:sz w:val="36"/>
          <w:szCs w:val="36"/>
        </w:rPr>
        <w:t xml:space="preserve">Resources </w:t>
      </w:r>
      <w:r w:rsidRPr="0019595A">
        <w:rPr>
          <w:rFonts w:ascii="Calibri Light" w:hAnsi="Calibri Light" w:cs="Calibri Light"/>
          <w:color w:val="646464"/>
          <w:sz w:val="36"/>
          <w:szCs w:val="36"/>
        </w:rPr>
        <w:br/>
      </w:r>
    </w:p>
    <w:p w14:paraId="2FC9FCD2" w14:textId="77777777" w:rsidR="00DC7AA8" w:rsidRDefault="00DC7AA8" w:rsidP="001E6C7F">
      <w:pPr>
        <w:pStyle w:val="FSGtombstone"/>
        <w:spacing w:line="360" w:lineRule="auto"/>
        <w:rPr>
          <w:rFonts w:ascii="BentonSans" w:hAnsi="BentonSans" w:cs="Open Sans"/>
          <w:color w:val="404040" w:themeColor="text1" w:themeTint="BF"/>
          <w:sz w:val="20"/>
          <w:szCs w:val="20"/>
        </w:rPr>
      </w:pPr>
    </w:p>
    <w:p w14:paraId="72F4C40D" w14:textId="77777777" w:rsidR="00DC7AA8" w:rsidRDefault="00DC7AA8" w:rsidP="001E6C7F">
      <w:pPr>
        <w:pStyle w:val="FSGtombstone"/>
        <w:spacing w:line="360" w:lineRule="auto"/>
        <w:rPr>
          <w:rFonts w:ascii="BentonSans" w:hAnsi="BentonSans" w:cs="Open Sans"/>
          <w:color w:val="404040" w:themeColor="text1" w:themeTint="BF"/>
          <w:sz w:val="20"/>
          <w:szCs w:val="20"/>
        </w:rPr>
      </w:pPr>
    </w:p>
    <w:p w14:paraId="331216AB" w14:textId="77777777" w:rsidR="00DC7AA8" w:rsidRPr="00DC7AA8" w:rsidRDefault="00DC7AA8" w:rsidP="001E6C7F">
      <w:pPr>
        <w:pStyle w:val="FSGtombstone"/>
        <w:spacing w:line="360" w:lineRule="auto"/>
        <w:rPr>
          <w:rFonts w:ascii="BentonSans" w:hAnsi="BentonSans" w:cs="Open Sans"/>
          <w:color w:val="BFBFBF" w:themeColor="background1" w:themeShade="BF"/>
          <w:sz w:val="20"/>
          <w:szCs w:val="20"/>
        </w:rPr>
      </w:pPr>
    </w:p>
    <w:p w14:paraId="07FB136D" w14:textId="7AFF354F" w:rsidR="00DC7AA8" w:rsidRPr="004564C0" w:rsidRDefault="00DC7AA8" w:rsidP="004564C0">
      <w:pPr>
        <w:pStyle w:val="FSGtombstone"/>
        <w:tabs>
          <w:tab w:val="left" w:pos="3020"/>
        </w:tabs>
        <w:spacing w:line="360" w:lineRule="auto"/>
        <w:rPr>
          <w:rFonts w:ascii="BentonSans" w:hAnsi="BentonSans" w:cs="Open Sans"/>
          <w:color w:val="BFBFBF" w:themeColor="background1" w:themeShade="BF"/>
          <w:sz w:val="20"/>
          <w:szCs w:val="20"/>
        </w:rPr>
      </w:pPr>
      <w:r w:rsidRPr="00DC7AA8">
        <w:rPr>
          <w:rFonts w:ascii="BentonSans" w:hAnsi="BentonSans" w:cs="Open Sans"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4413ED" wp14:editId="47BD4BD4">
                <wp:simplePos x="0" y="0"/>
                <wp:positionH relativeFrom="column">
                  <wp:posOffset>20320</wp:posOffset>
                </wp:positionH>
                <wp:positionV relativeFrom="paragraph">
                  <wp:posOffset>85090</wp:posOffset>
                </wp:positionV>
                <wp:extent cx="2590800" cy="0"/>
                <wp:effectExtent l="0" t="0" r="12700" b="127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AF75B" id="Straight Connector 4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6.7pt" to="205.6pt,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" strokecolor="#a5a5a5 [2092]" strokeweight=".5pt">
                <v:stroke joinstyle="miter"/>
              </v:line>
            </w:pict>
          </mc:Fallback>
        </mc:AlternateContent>
      </w:r>
      <w:r w:rsidRPr="00DC7AA8">
        <w:rPr>
          <w:rFonts w:ascii="BentonSans" w:hAnsi="BentonSans" w:cs="Open Sans"/>
          <w:color w:val="BFBFBF" w:themeColor="background1" w:themeShade="BF"/>
          <w:sz w:val="20"/>
          <w:szCs w:val="20"/>
        </w:rPr>
        <w:tab/>
      </w:r>
      <w:r w:rsidRPr="00DC7AA8">
        <w:rPr>
          <w:rFonts w:ascii="BentonSans" w:hAnsi="BentonSans" w:cs="Open Sans"/>
          <w:color w:val="BFBFBF" w:themeColor="background1" w:themeShade="BF"/>
          <w:sz w:val="20"/>
          <w:szCs w:val="20"/>
        </w:rPr>
        <w:tab/>
      </w:r>
    </w:p>
    <w:p w14:paraId="4624FE03" w14:textId="77777777" w:rsidR="00A032AC" w:rsidRPr="004564C0" w:rsidRDefault="00A032AC" w:rsidP="001E6C7F">
      <w:pPr>
        <w:pStyle w:val="FSGtombstone"/>
        <w:spacing w:line="360" w:lineRule="auto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4564C0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This document is available online: </w:t>
      </w:r>
      <w:hyperlink r:id="rId13" w:history="1">
        <w:r w:rsidRPr="004564C0">
          <w:rPr>
            <w:rStyle w:val="Hyperlink"/>
            <w:rFonts w:asciiTheme="minorHAnsi" w:hAnsiTheme="minorHAnsi" w:cstheme="minorHAnsi"/>
            <w:color w:val="3B3838" w:themeColor="background2" w:themeShade="40"/>
            <w:sz w:val="22"/>
            <w:szCs w:val="22"/>
            <w:u w:val="none"/>
          </w:rPr>
          <w:t>www.freersackler.si.edu/access-toolkit</w:t>
        </w:r>
      </w:hyperlink>
    </w:p>
    <w:p w14:paraId="14318286" w14:textId="77777777" w:rsidR="001E6C7F" w:rsidRPr="004564C0" w:rsidRDefault="001E6C7F" w:rsidP="001E6C7F">
      <w:pPr>
        <w:pStyle w:val="FSGtombstone"/>
        <w:spacing w:line="360" w:lineRule="auto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4564C0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Cover</w:t>
      </w:r>
      <w:r w:rsidR="00A032AC" w:rsidRPr="004564C0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image</w:t>
      </w:r>
      <w:r w:rsidRPr="004564C0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: </w:t>
      </w:r>
      <w:hyperlink r:id="rId14" w:history="1">
        <w:r w:rsidRPr="004564C0">
          <w:rPr>
            <w:rStyle w:val="Hyperlink"/>
            <w:rFonts w:asciiTheme="minorHAnsi" w:hAnsiTheme="minorHAnsi" w:cstheme="minorHAnsi"/>
            <w:color w:val="3B3838" w:themeColor="background2" w:themeShade="40"/>
            <w:sz w:val="22"/>
            <w:szCs w:val="22"/>
            <w:u w:val="none"/>
          </w:rPr>
          <w:t>https://commons.wikimedia.org/wiki/File:Disability_symbols.svg</w:t>
        </w:r>
      </w:hyperlink>
    </w:p>
    <w:p w14:paraId="4A690274" w14:textId="21CC66E9" w:rsidR="001E6C7F" w:rsidRPr="004564C0" w:rsidRDefault="001E6C7F" w:rsidP="001E6C7F">
      <w:pPr>
        <w:spacing w:after="240" w:line="360" w:lineRule="auto"/>
        <w:rPr>
          <w:rFonts w:cstheme="minorHAnsi"/>
          <w:color w:val="3B3838" w:themeColor="background2" w:themeShade="40"/>
          <w:sz w:val="22"/>
          <w:szCs w:val="22"/>
        </w:rPr>
      </w:pPr>
      <w:r w:rsidRPr="004564C0">
        <w:rPr>
          <w:rFonts w:cstheme="minorHAnsi"/>
          <w:color w:val="3B3838" w:themeColor="background2" w:themeShade="40"/>
          <w:sz w:val="22"/>
          <w:szCs w:val="22"/>
        </w:rPr>
        <w:t xml:space="preserve">Last Updated: </w:t>
      </w:r>
      <w:r w:rsidR="00E018EE" w:rsidRPr="004564C0">
        <w:rPr>
          <w:rFonts w:cstheme="minorHAnsi"/>
          <w:color w:val="3B3838" w:themeColor="background2" w:themeShade="40"/>
          <w:sz w:val="22"/>
          <w:szCs w:val="22"/>
        </w:rPr>
        <w:t xml:space="preserve">May </w:t>
      </w:r>
      <w:r w:rsidR="00D605AD" w:rsidRPr="004564C0">
        <w:rPr>
          <w:rFonts w:cstheme="minorHAnsi"/>
          <w:color w:val="3B3838" w:themeColor="background2" w:themeShade="40"/>
          <w:sz w:val="22"/>
          <w:szCs w:val="22"/>
        </w:rPr>
        <w:t>1</w:t>
      </w:r>
      <w:r w:rsidR="00D123E3" w:rsidRPr="004564C0">
        <w:rPr>
          <w:rFonts w:cstheme="minorHAnsi"/>
          <w:color w:val="3B3838" w:themeColor="background2" w:themeShade="40"/>
          <w:sz w:val="22"/>
          <w:szCs w:val="22"/>
        </w:rPr>
        <w:t>7</w:t>
      </w:r>
      <w:r w:rsidR="00E018EE" w:rsidRPr="004564C0">
        <w:rPr>
          <w:rFonts w:cstheme="minorHAnsi"/>
          <w:color w:val="3B3838" w:themeColor="background2" w:themeShade="40"/>
          <w:sz w:val="22"/>
          <w:szCs w:val="22"/>
        </w:rPr>
        <w:t>, 20</w:t>
      </w:r>
      <w:r w:rsidRPr="004564C0">
        <w:rPr>
          <w:rFonts w:cstheme="minorHAnsi"/>
          <w:color w:val="3B3838" w:themeColor="background2" w:themeShade="40"/>
          <w:sz w:val="22"/>
          <w:szCs w:val="22"/>
        </w:rPr>
        <w:t>19</w:t>
      </w:r>
      <w:bookmarkStart w:id="0" w:name="_GoBack"/>
      <w:bookmarkEnd w:id="0"/>
    </w:p>
    <w:p w14:paraId="399009B0" w14:textId="77777777" w:rsidR="00E731E6" w:rsidRDefault="00E731E6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65D06DD7" w14:textId="3AA9B84B" w:rsidR="00E731E6" w:rsidRPr="0019595A" w:rsidRDefault="00E731E6" w:rsidP="0017406C">
      <w:pPr>
        <w:spacing w:after="240"/>
        <w:rPr>
          <w:rFonts w:ascii="Calibri" w:hAnsi="Calibri"/>
          <w:b/>
          <w:bCs/>
          <w:color w:val="211E1E"/>
          <w:sz w:val="90"/>
          <w:szCs w:val="90"/>
        </w:rPr>
      </w:pPr>
      <w:r w:rsidRPr="0019595A">
        <w:rPr>
          <w:rFonts w:ascii="Calibri" w:hAnsi="Calibri"/>
          <w:b/>
          <w:bCs/>
          <w:color w:val="211E1E"/>
          <w:sz w:val="90"/>
          <w:szCs w:val="90"/>
        </w:rPr>
        <w:lastRenderedPageBreak/>
        <w:t xml:space="preserve">Getting Started Checklist </w:t>
      </w:r>
    </w:p>
    <w:p w14:paraId="0812C732" w14:textId="77777777" w:rsidR="00E731E6" w:rsidRPr="00E731E6" w:rsidRDefault="00E731E6" w:rsidP="00E731E6">
      <w:pPr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537086D4" w14:textId="463D5FA8" w:rsidR="00E731E6" w:rsidRPr="00567033" w:rsidRDefault="00E731E6" w:rsidP="00FE2B8B">
      <w:pPr>
        <w:pStyle w:val="ListParagraph"/>
        <w:numPr>
          <w:ilvl w:val="0"/>
          <w:numId w:val="13"/>
        </w:numPr>
        <w:rPr>
          <w:rFonts w:ascii="Calibri" w:hAnsi="Calibri" w:cs="Open Sans"/>
          <w:b/>
          <w:color w:val="404040" w:themeColor="text1" w:themeTint="BF"/>
          <w:sz w:val="36"/>
          <w:szCs w:val="36"/>
        </w:rPr>
      </w:pPr>
      <w:r w:rsidRPr="00567033">
        <w:rPr>
          <w:rFonts w:ascii="Calibri" w:hAnsi="Calibri" w:cs="Open Sans"/>
          <w:b/>
          <w:color w:val="404040" w:themeColor="text1" w:themeTint="BF"/>
          <w:sz w:val="36"/>
          <w:szCs w:val="36"/>
        </w:rPr>
        <w:t>Form a team</w:t>
      </w:r>
    </w:p>
    <w:p w14:paraId="1EF15FAA" w14:textId="09B33B84" w:rsidR="00E731E6" w:rsidRPr="00FE2B8B" w:rsidRDefault="00E731E6" w:rsidP="00567033">
      <w:pPr>
        <w:pStyle w:val="ListParagraph"/>
        <w:numPr>
          <w:ilvl w:val="1"/>
          <w:numId w:val="14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Call for volunteers from </w:t>
      </w:r>
      <w:r w:rsidR="00FE39C9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across the museum to participate. </w:t>
      </w:r>
    </w:p>
    <w:p w14:paraId="2CEFBEC5" w14:textId="7B33B858" w:rsidR="00E731E6" w:rsidRPr="00FE2B8B" w:rsidRDefault="00E731E6" w:rsidP="00567033">
      <w:pPr>
        <w:pStyle w:val="ListParagraph"/>
        <w:numPr>
          <w:ilvl w:val="2"/>
          <w:numId w:val="14"/>
        </w:numPr>
        <w:ind w:left="1800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Our team consisted of </w:t>
      </w:r>
      <w:r w:rsidR="00770104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volunteers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from the</w:t>
      </w:r>
      <w:r w:rsidR="00770104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departments</w:t>
      </w:r>
      <w:r w:rsidR="00770104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of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Public and Scholarly Engagement, Exhibitions, Digital Media and Technology, and Marketing</w:t>
      </w:r>
      <w:r w:rsidR="00770104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and Communications.</w:t>
      </w:r>
    </w:p>
    <w:p w14:paraId="04766662" w14:textId="77777777" w:rsidR="00E731E6" w:rsidRPr="00E731E6" w:rsidRDefault="00E731E6" w:rsidP="00E731E6">
      <w:pPr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4D4276C5" w14:textId="77777777" w:rsidR="00E731E6" w:rsidRPr="00567033" w:rsidRDefault="00E731E6" w:rsidP="00FE2B8B">
      <w:pPr>
        <w:pStyle w:val="ListParagraph"/>
        <w:numPr>
          <w:ilvl w:val="0"/>
          <w:numId w:val="13"/>
        </w:numPr>
        <w:rPr>
          <w:rFonts w:ascii="Calibri" w:hAnsi="Calibri" w:cs="Open Sans"/>
          <w:b/>
          <w:color w:val="404040" w:themeColor="text1" w:themeTint="BF"/>
          <w:sz w:val="36"/>
          <w:szCs w:val="36"/>
        </w:rPr>
      </w:pPr>
      <w:r w:rsidRPr="00567033">
        <w:rPr>
          <w:rFonts w:ascii="Calibri" w:hAnsi="Calibri" w:cs="Open Sans"/>
          <w:b/>
          <w:color w:val="404040" w:themeColor="text1" w:themeTint="BF"/>
          <w:sz w:val="36"/>
          <w:szCs w:val="36"/>
        </w:rPr>
        <w:t xml:space="preserve">Create a resource email account </w:t>
      </w:r>
    </w:p>
    <w:p w14:paraId="09D3541D" w14:textId="77777777" w:rsidR="00E731E6" w:rsidRPr="00FE2B8B" w:rsidRDefault="00E731E6" w:rsidP="00567033">
      <w:pPr>
        <w:pStyle w:val="ListParagraph"/>
        <w:numPr>
          <w:ilvl w:val="1"/>
          <w:numId w:val="15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Employ for internal communication and visitor inquiries. </w:t>
      </w:r>
    </w:p>
    <w:p w14:paraId="0B4E8945" w14:textId="4156B3B3" w:rsidR="00E731E6" w:rsidRPr="00FE2B8B" w:rsidRDefault="00E731E6" w:rsidP="00567033">
      <w:pPr>
        <w:pStyle w:val="ListParagraph"/>
        <w:numPr>
          <w:ilvl w:val="2"/>
          <w:numId w:val="15"/>
        </w:numPr>
        <w:ind w:left="1800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We use </w:t>
      </w:r>
      <w:hyperlink r:id="rId15" w:history="1">
        <w:r w:rsidRPr="00FE2B8B">
          <w:rPr>
            <w:rStyle w:val="Hyperlink"/>
            <w:rFonts w:ascii="Calibri Light" w:hAnsi="Calibri Light" w:cs="Calibri Light"/>
            <w:color w:val="404040" w:themeColor="text1" w:themeTint="BF"/>
            <w:sz w:val="32"/>
            <w:szCs w:val="32"/>
            <w:u w:val="none"/>
          </w:rPr>
          <w:t>fs-accessibility@si.edu</w:t>
        </w:r>
      </w:hyperlink>
    </w:p>
    <w:p w14:paraId="5EF4E066" w14:textId="77777777" w:rsidR="00E731E6" w:rsidRPr="00E731E6" w:rsidRDefault="00E731E6" w:rsidP="00E731E6">
      <w:pPr>
        <w:pStyle w:val="ListParagraph"/>
        <w:ind w:left="1440"/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73519C11" w14:textId="77777777" w:rsidR="00E731E6" w:rsidRPr="00567033" w:rsidRDefault="00E731E6" w:rsidP="00FE2B8B">
      <w:pPr>
        <w:pStyle w:val="ListParagraph"/>
        <w:numPr>
          <w:ilvl w:val="0"/>
          <w:numId w:val="13"/>
        </w:numPr>
        <w:rPr>
          <w:rFonts w:ascii="Calibri" w:hAnsi="Calibri" w:cs="Open Sans"/>
          <w:b/>
          <w:color w:val="404040" w:themeColor="text1" w:themeTint="BF"/>
          <w:sz w:val="36"/>
          <w:szCs w:val="36"/>
        </w:rPr>
      </w:pPr>
      <w:r w:rsidRPr="00567033">
        <w:rPr>
          <w:rFonts w:ascii="Calibri" w:hAnsi="Calibri" w:cs="Open Sans"/>
          <w:b/>
          <w:color w:val="404040" w:themeColor="text1" w:themeTint="BF"/>
          <w:sz w:val="36"/>
          <w:szCs w:val="36"/>
        </w:rPr>
        <w:t>Create a shared file and tracking system for the team</w:t>
      </w:r>
    </w:p>
    <w:p w14:paraId="1CDD316A" w14:textId="3C2F880B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Ensure documents are stored in a common place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with </w:t>
      </w:r>
      <w:r w:rsidR="00FE2B8B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br/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easy access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.</w:t>
      </w:r>
    </w:p>
    <w:p w14:paraId="6CBD5F16" w14:textId="77777777" w:rsidR="00E731E6" w:rsidRPr="00E731E6" w:rsidRDefault="00E731E6" w:rsidP="00E731E6">
      <w:pPr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37F5B5F2" w14:textId="77777777" w:rsidR="00E731E6" w:rsidRPr="00567033" w:rsidRDefault="00E731E6" w:rsidP="00FE2B8B">
      <w:pPr>
        <w:pStyle w:val="ListParagraph"/>
        <w:numPr>
          <w:ilvl w:val="0"/>
          <w:numId w:val="13"/>
        </w:numPr>
        <w:rPr>
          <w:rFonts w:ascii="Calibri" w:hAnsi="Calibri" w:cs="Open Sans"/>
          <w:b/>
          <w:color w:val="404040" w:themeColor="text1" w:themeTint="BF"/>
          <w:sz w:val="36"/>
          <w:szCs w:val="36"/>
        </w:rPr>
      </w:pPr>
      <w:r w:rsidRPr="00567033">
        <w:rPr>
          <w:rFonts w:ascii="Calibri" w:hAnsi="Calibri" w:cs="Open Sans"/>
          <w:b/>
          <w:color w:val="404040" w:themeColor="text1" w:themeTint="BF"/>
          <w:sz w:val="36"/>
          <w:szCs w:val="36"/>
        </w:rPr>
        <w:t xml:space="preserve"> Assess your institution’s needs and opportunities </w:t>
      </w:r>
    </w:p>
    <w:p w14:paraId="6851CE91" w14:textId="535AACE0" w:rsidR="0097282D" w:rsidRPr="00FE2B8B" w:rsidRDefault="000032E7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Assess legal compliance.</w:t>
      </w:r>
    </w:p>
    <w:p w14:paraId="256E7FB9" w14:textId="77777777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Consider website, exhibitions, buildings, signage, etc.</w:t>
      </w:r>
    </w:p>
    <w:p w14:paraId="1B269707" w14:textId="0D24A0C0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Prioritize opportunities or action items by timeline, scope, 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and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budget needs. </w:t>
      </w:r>
    </w:p>
    <w:p w14:paraId="74B5198F" w14:textId="18DC329D" w:rsidR="00E731E6" w:rsidRPr="00FE2B8B" w:rsidRDefault="00E731E6" w:rsidP="00567033">
      <w:pPr>
        <w:pStyle w:val="ListParagraph"/>
        <w:numPr>
          <w:ilvl w:val="2"/>
          <w:numId w:val="13"/>
        </w:numPr>
        <w:ind w:left="1800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We used SWOT analysis template to inform our proposal </w:t>
      </w:r>
      <w:r w:rsidR="00CF4E01">
        <w:rPr>
          <w:rFonts w:ascii="Calibri Light" w:hAnsi="Calibri Light" w:cs="Calibri Light"/>
          <w:color w:val="404040" w:themeColor="text1" w:themeTint="BF"/>
          <w:sz w:val="32"/>
          <w:szCs w:val="32"/>
        </w:rPr>
        <w:br/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and budget.</w:t>
      </w:r>
    </w:p>
    <w:p w14:paraId="62A275E3" w14:textId="77777777" w:rsidR="00E731E6" w:rsidRDefault="00E731E6" w:rsidP="00E731E6">
      <w:pPr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0D9177E2" w14:textId="7A99F594" w:rsidR="00E731E6" w:rsidRPr="00567033" w:rsidRDefault="00E731E6" w:rsidP="00FE2B8B">
      <w:pPr>
        <w:pStyle w:val="List-Heading"/>
        <w:numPr>
          <w:ilvl w:val="0"/>
          <w:numId w:val="13"/>
        </w:numPr>
        <w:rPr>
          <w:rFonts w:ascii="Calibri" w:hAnsi="Calibri"/>
          <w:b/>
        </w:rPr>
      </w:pPr>
      <w:r w:rsidRPr="00567033">
        <w:rPr>
          <w:rFonts w:ascii="Calibri" w:hAnsi="Calibri"/>
          <w:b/>
        </w:rPr>
        <w:t>Talk to colleagues</w:t>
      </w:r>
      <w:r w:rsidR="0097282D" w:rsidRPr="00567033">
        <w:rPr>
          <w:rFonts w:ascii="Calibri" w:hAnsi="Calibri"/>
          <w:b/>
        </w:rPr>
        <w:t xml:space="preserve"> and </w:t>
      </w:r>
      <w:r w:rsidRPr="00567033">
        <w:rPr>
          <w:rFonts w:ascii="Calibri" w:hAnsi="Calibri"/>
          <w:b/>
        </w:rPr>
        <w:t>do field research</w:t>
      </w:r>
    </w:p>
    <w:p w14:paraId="20B0DA97" w14:textId="573E4B45" w:rsidR="00E731E6" w:rsidRPr="00FE2B8B" w:rsidRDefault="00E731E6" w:rsidP="00FE2B8B">
      <w:pPr>
        <w:pStyle w:val="ListParagraph"/>
        <w:numPr>
          <w:ilvl w:val="1"/>
          <w:numId w:val="13"/>
        </w:numPr>
        <w:textAlignment w:val="baseline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Reach out to community partners and establish your own user expert group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. Create a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contact list.</w:t>
      </w:r>
    </w:p>
    <w:p w14:paraId="3BBEA341" w14:textId="00C8335F" w:rsidR="00E731E6" w:rsidRPr="00FE2B8B" w:rsidRDefault="00E731E6" w:rsidP="00567033">
      <w:pPr>
        <w:pStyle w:val="ListParagraph"/>
        <w:numPr>
          <w:ilvl w:val="2"/>
          <w:numId w:val="13"/>
        </w:numPr>
        <w:ind w:left="1800"/>
        <w:textAlignment w:val="baseline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See resources section for ideas.</w:t>
      </w:r>
      <w:r w:rsid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br/>
      </w:r>
      <w:r w:rsid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br/>
      </w:r>
    </w:p>
    <w:p w14:paraId="1B89CAA2" w14:textId="77777777" w:rsidR="00E731E6" w:rsidRPr="00E731E6" w:rsidRDefault="00E731E6" w:rsidP="00E731E6">
      <w:pPr>
        <w:pStyle w:val="ListParagraph"/>
        <w:ind w:left="1440"/>
        <w:textAlignment w:val="baseline"/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102F7069" w14:textId="13A629AE" w:rsidR="00E731E6" w:rsidRPr="00567033" w:rsidRDefault="00E731E6" w:rsidP="00FE2B8B">
      <w:pPr>
        <w:pStyle w:val="List-Heading"/>
        <w:numPr>
          <w:ilvl w:val="0"/>
          <w:numId w:val="13"/>
        </w:numPr>
        <w:rPr>
          <w:rFonts w:ascii="Calibri" w:hAnsi="Calibri"/>
          <w:b/>
        </w:rPr>
      </w:pPr>
      <w:r w:rsidRPr="00567033">
        <w:rPr>
          <w:rFonts w:ascii="Calibri" w:hAnsi="Calibri"/>
          <w:b/>
        </w:rPr>
        <w:t>Create a plan</w:t>
      </w:r>
    </w:p>
    <w:p w14:paraId="06F83188" w14:textId="77777777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Develop 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a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proposal based on your needs, research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,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and budget.</w:t>
      </w:r>
    </w:p>
    <w:p w14:paraId="7A90E985" w14:textId="77777777" w:rsidR="00E731E6" w:rsidRPr="00FE2B8B" w:rsidRDefault="00E731E6" w:rsidP="00567033">
      <w:pPr>
        <w:pStyle w:val="ListParagraph"/>
        <w:numPr>
          <w:ilvl w:val="2"/>
          <w:numId w:val="13"/>
        </w:numPr>
        <w:ind w:left="1800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Our proposal and budget are included in sample documents.</w:t>
      </w:r>
    </w:p>
    <w:p w14:paraId="245B9F96" w14:textId="77777777" w:rsidR="00E731E6" w:rsidRPr="00E731E6" w:rsidRDefault="00E731E6" w:rsidP="00E731E6">
      <w:pPr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6A05F22A" w14:textId="7F6F2F30" w:rsidR="00E731E6" w:rsidRPr="00567033" w:rsidRDefault="00E731E6" w:rsidP="00FE2B8B">
      <w:pPr>
        <w:pStyle w:val="List-Heading"/>
        <w:numPr>
          <w:ilvl w:val="0"/>
          <w:numId w:val="13"/>
        </w:numPr>
        <w:rPr>
          <w:rFonts w:ascii="Calibri" w:hAnsi="Calibri"/>
          <w:b/>
        </w:rPr>
      </w:pPr>
      <w:r w:rsidRPr="00567033">
        <w:rPr>
          <w:rFonts w:ascii="Calibri" w:hAnsi="Calibri"/>
          <w:b/>
        </w:rPr>
        <w:t xml:space="preserve">Develop a process </w:t>
      </w:r>
      <w:r w:rsidR="0097282D" w:rsidRPr="00567033">
        <w:rPr>
          <w:rFonts w:ascii="Calibri" w:hAnsi="Calibri"/>
          <w:b/>
        </w:rPr>
        <w:t xml:space="preserve">to attain staff </w:t>
      </w:r>
      <w:r w:rsidRPr="00567033">
        <w:rPr>
          <w:rFonts w:ascii="Calibri" w:hAnsi="Calibri"/>
          <w:b/>
        </w:rPr>
        <w:t>buy-in and approval</w:t>
      </w:r>
    </w:p>
    <w:p w14:paraId="012829B3" w14:textId="743069C9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Present </w:t>
      </w:r>
      <w:r w:rsidR="00393F53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the proposal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to senior staff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.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T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his could be 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done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individually, collectively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,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or both.</w:t>
      </w:r>
    </w:p>
    <w:p w14:paraId="7CD475D7" w14:textId="2DBA579C" w:rsidR="00E731E6" w:rsidRPr="00FE2B8B" w:rsidRDefault="0097282D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E</w:t>
      </w:r>
      <w:r w:rsidR="00E731E6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nsure the proposal align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s</w:t>
      </w:r>
      <w:r w:rsidR="00E731E6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with museum goals and institutional policy.</w:t>
      </w:r>
    </w:p>
    <w:p w14:paraId="7DB9B3B0" w14:textId="77777777" w:rsidR="00E731E6" w:rsidRPr="00E731E6" w:rsidRDefault="00E731E6" w:rsidP="00E731E6">
      <w:pPr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582F529C" w14:textId="7EC306B3" w:rsidR="00E731E6" w:rsidRPr="00567033" w:rsidRDefault="00E731E6" w:rsidP="00FE2B8B">
      <w:pPr>
        <w:pStyle w:val="List-Heading"/>
        <w:numPr>
          <w:ilvl w:val="0"/>
          <w:numId w:val="13"/>
        </w:numPr>
        <w:rPr>
          <w:rFonts w:ascii="Calibri" w:hAnsi="Calibri"/>
          <w:b/>
        </w:rPr>
      </w:pPr>
      <w:r w:rsidRPr="00567033">
        <w:rPr>
          <w:rFonts w:ascii="Calibri" w:hAnsi="Calibri"/>
          <w:b/>
        </w:rPr>
        <w:t>Identify funding sources</w:t>
      </w:r>
    </w:p>
    <w:p w14:paraId="2A810543" w14:textId="77777777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Consider where inexpensive solutions can be implemented within existing budgets and seek grant opportunities where available.</w:t>
      </w:r>
    </w:p>
    <w:p w14:paraId="32B3A5F8" w14:textId="77777777" w:rsidR="00E731E6" w:rsidRPr="00FE2B8B" w:rsidRDefault="00E731E6" w:rsidP="00567033">
      <w:pPr>
        <w:pStyle w:val="ListParagraph"/>
        <w:numPr>
          <w:ilvl w:val="2"/>
          <w:numId w:val="13"/>
        </w:numPr>
        <w:ind w:left="1800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We found a series of inexpensive quick wins to enhance our offerings.</w:t>
      </w:r>
    </w:p>
    <w:p w14:paraId="732CCC2F" w14:textId="77777777" w:rsidR="00E731E6" w:rsidRDefault="00E731E6" w:rsidP="00E731E6">
      <w:pPr>
        <w:pStyle w:val="ListParagraph"/>
        <w:ind w:left="1440"/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18A21C57" w14:textId="77777777" w:rsidR="00E731E6" w:rsidRPr="00567033" w:rsidRDefault="00E731E6" w:rsidP="00FE2B8B">
      <w:pPr>
        <w:pStyle w:val="List-Heading"/>
        <w:numPr>
          <w:ilvl w:val="0"/>
          <w:numId w:val="13"/>
        </w:numPr>
        <w:rPr>
          <w:rFonts w:ascii="Calibri" w:hAnsi="Calibri"/>
          <w:b/>
        </w:rPr>
      </w:pPr>
      <w:r w:rsidRPr="00567033">
        <w:rPr>
          <w:rFonts w:ascii="Calibri" w:hAnsi="Calibri"/>
          <w:b/>
        </w:rPr>
        <w:t>Get started!</w:t>
      </w:r>
    </w:p>
    <w:p w14:paraId="1E25F36C" w14:textId="77777777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Once your project is approved, do the work.</w:t>
      </w:r>
    </w:p>
    <w:p w14:paraId="404D2446" w14:textId="77777777" w:rsidR="00E731E6" w:rsidRPr="00FE2B8B" w:rsidRDefault="00E731E6" w:rsidP="00567033">
      <w:pPr>
        <w:pStyle w:val="ListParagraph"/>
        <w:numPr>
          <w:ilvl w:val="2"/>
          <w:numId w:val="13"/>
        </w:numPr>
        <w:ind w:left="1800"/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We used the status report to keep us organized and on track.</w:t>
      </w:r>
    </w:p>
    <w:p w14:paraId="6A756CFD" w14:textId="77777777" w:rsidR="00E731E6" w:rsidRPr="00E731E6" w:rsidRDefault="00E731E6" w:rsidP="00E731E6">
      <w:pPr>
        <w:pStyle w:val="ListParagraph"/>
        <w:ind w:left="1440"/>
        <w:rPr>
          <w:rFonts w:ascii="BentonSans" w:hAnsi="BentonSans" w:cs="Open Sans"/>
          <w:color w:val="404040" w:themeColor="text1" w:themeTint="BF"/>
          <w:sz w:val="30"/>
          <w:szCs w:val="30"/>
        </w:rPr>
      </w:pPr>
    </w:p>
    <w:p w14:paraId="35E324C4" w14:textId="67725187" w:rsidR="00E731E6" w:rsidRPr="00567033" w:rsidRDefault="00E731E6" w:rsidP="00BD2D68">
      <w:pPr>
        <w:pStyle w:val="List-Heading"/>
        <w:numPr>
          <w:ilvl w:val="0"/>
          <w:numId w:val="13"/>
        </w:numPr>
        <w:ind w:left="540"/>
        <w:rPr>
          <w:rFonts w:ascii="Calibri" w:hAnsi="Calibri"/>
          <w:b/>
        </w:rPr>
      </w:pPr>
      <w:r w:rsidRPr="00567033">
        <w:rPr>
          <w:rFonts w:ascii="Calibri" w:hAnsi="Calibri"/>
          <w:b/>
        </w:rPr>
        <w:t>Report out to staff, Board members, visitors</w:t>
      </w:r>
      <w:r w:rsidR="0097282D" w:rsidRPr="00567033">
        <w:rPr>
          <w:rFonts w:ascii="Calibri" w:hAnsi="Calibri"/>
          <w:b/>
        </w:rPr>
        <w:t xml:space="preserve">, </w:t>
      </w:r>
      <w:proofErr w:type="spellStart"/>
      <w:r w:rsidR="0097282D" w:rsidRPr="00567033">
        <w:rPr>
          <w:rFonts w:ascii="Calibri" w:hAnsi="Calibri"/>
          <w:b/>
        </w:rPr>
        <w:t>etc</w:t>
      </w:r>
      <w:proofErr w:type="spellEnd"/>
    </w:p>
    <w:p w14:paraId="66063A88" w14:textId="6B121CE0" w:rsidR="00E731E6" w:rsidRPr="00FE2B8B" w:rsidRDefault="00E731E6" w:rsidP="00FE2B8B">
      <w:pPr>
        <w:pStyle w:val="ListParagraph"/>
        <w:numPr>
          <w:ilvl w:val="1"/>
          <w:numId w:val="13"/>
        </w:numPr>
        <w:rPr>
          <w:rFonts w:ascii="Calibri Light" w:hAnsi="Calibri Light" w:cs="Calibri Light"/>
          <w:color w:val="404040" w:themeColor="text1" w:themeTint="BF"/>
          <w:sz w:val="32"/>
          <w:szCs w:val="32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Share successes and challenges often and regularly at staff meetings, internal newsletters</w:t>
      </w:r>
      <w:r w:rsidR="0097282D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,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 and on </w:t>
      </w:r>
      <w:r w:rsidR="00393F53"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your </w:t>
      </w: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>website.</w:t>
      </w:r>
    </w:p>
    <w:p w14:paraId="1800709D" w14:textId="77777777" w:rsidR="00E731E6" w:rsidRPr="00E731E6" w:rsidRDefault="00E731E6" w:rsidP="00567033">
      <w:pPr>
        <w:pStyle w:val="ListParagraph"/>
        <w:numPr>
          <w:ilvl w:val="2"/>
          <w:numId w:val="13"/>
        </w:numPr>
        <w:ind w:left="1800"/>
        <w:rPr>
          <w:rFonts w:ascii="BentonSans" w:hAnsi="BentonSans" w:cs="Open Sans"/>
          <w:color w:val="404040" w:themeColor="text1" w:themeTint="BF"/>
          <w:sz w:val="30"/>
          <w:szCs w:val="30"/>
        </w:rPr>
      </w:pPr>
      <w:r w:rsidRPr="00FE2B8B">
        <w:rPr>
          <w:rFonts w:ascii="Calibri Light" w:hAnsi="Calibri Light" w:cs="Calibri Light"/>
          <w:color w:val="404040" w:themeColor="text1" w:themeTint="BF"/>
          <w:sz w:val="32"/>
          <w:szCs w:val="32"/>
        </w:rPr>
        <w:t xml:space="preserve">Check out our website at: </w:t>
      </w:r>
      <w:hyperlink r:id="rId16" w:history="1">
        <w:r w:rsidRPr="00FE2B8B">
          <w:rPr>
            <w:rFonts w:ascii="Calibri Light" w:hAnsi="Calibri Light" w:cs="Calibri Light"/>
            <w:color w:val="404040" w:themeColor="text1" w:themeTint="BF"/>
            <w:sz w:val="32"/>
            <w:szCs w:val="32"/>
          </w:rPr>
          <w:t>www.freersackler.si.edu/visit/accessibility/</w:t>
        </w:r>
      </w:hyperlink>
    </w:p>
    <w:p w14:paraId="63ECFE84" w14:textId="77777777" w:rsidR="009E5AD5" w:rsidRPr="00FE2B8B" w:rsidRDefault="009E5AD5" w:rsidP="00FE2B8B">
      <w:pPr>
        <w:pStyle w:val="ListParagraph"/>
        <w:numPr>
          <w:ilvl w:val="0"/>
          <w:numId w:val="13"/>
        </w:numPr>
        <w:rPr>
          <w:rFonts w:ascii="BentonSans" w:hAnsi="BentonSans"/>
          <w:sz w:val="36"/>
          <w:szCs w:val="36"/>
        </w:rPr>
      </w:pPr>
      <w:r w:rsidRPr="00FE2B8B">
        <w:rPr>
          <w:rFonts w:ascii="BentonSans" w:hAnsi="BentonSans"/>
          <w:sz w:val="36"/>
          <w:szCs w:val="36"/>
        </w:rPr>
        <w:br w:type="page"/>
      </w:r>
    </w:p>
    <w:p w14:paraId="15ECF2BC" w14:textId="77777777" w:rsidR="009E5AD5" w:rsidRDefault="009E5AD5">
      <w:pPr>
        <w:rPr>
          <w:rFonts w:ascii="BentonSans" w:hAnsi="BentonSans"/>
          <w:sz w:val="36"/>
          <w:szCs w:val="36"/>
        </w:rPr>
      </w:pPr>
      <w:r>
        <w:rPr>
          <w:rFonts w:ascii="BentonSans Medium" w:hAnsi="BentonSans Medium"/>
          <w:noProof/>
          <w:color w:val="55C7B5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2F0F6" wp14:editId="25B2EB41">
                <wp:simplePos x="0" y="0"/>
                <wp:positionH relativeFrom="column">
                  <wp:posOffset>-640080</wp:posOffset>
                </wp:positionH>
                <wp:positionV relativeFrom="paragraph">
                  <wp:posOffset>-640080</wp:posOffset>
                </wp:positionV>
                <wp:extent cx="7772400" cy="10058400"/>
                <wp:effectExtent l="0" t="0" r="1270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55C7B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AD76D" w14:textId="74433C78" w:rsidR="00567033" w:rsidRPr="00FE2B8B" w:rsidRDefault="00567033" w:rsidP="00D17FDF">
                            <w:pPr>
                              <w:spacing w:before="800"/>
                              <w:ind w:left="720"/>
                              <w:rPr>
                                <w:rFonts w:ascii="Calibri" w:hAnsi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  <w:r w:rsidRPr="00FE2B8B">
                              <w:rPr>
                                <w:rFonts w:ascii="Calibri" w:hAnsi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  <w:t xml:space="preserve">Sample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  <w:br/>
                            </w:r>
                            <w:r w:rsidRPr="00FE2B8B">
                              <w:rPr>
                                <w:rFonts w:ascii="Calibri" w:hAnsi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  <w:t>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F0F6" id="Text Box 44" o:spid="_x0000_s1028" type="#_x0000_t202" style="position:absolute;margin-left:-50.4pt;margin-top:-50.4pt;width:612pt;height:1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" fillcolor="#55c7b5" strokeweight=".5pt">
                <v:textbox>
                  <w:txbxContent>
                    <w:p w14:paraId="563AD76D" w14:textId="74433C78" w:rsidR="00567033" w:rsidRPr="00FE2B8B" w:rsidRDefault="00567033" w:rsidP="00D17FDF">
                      <w:pPr>
                        <w:spacing w:before="800"/>
                        <w:ind w:left="720"/>
                        <w:rPr>
                          <w:rFonts w:ascii="Calibri" w:hAnsi="Calibri"/>
                          <w:b/>
                          <w:color w:val="FFFFFF"/>
                          <w:sz w:val="140"/>
                          <w:szCs w:val="140"/>
                        </w:rPr>
                      </w:pPr>
                      <w:r w:rsidRPr="00FE2B8B">
                        <w:rPr>
                          <w:rFonts w:ascii="Calibri" w:hAnsi="Calibri"/>
                          <w:b/>
                          <w:color w:val="FFFFFF"/>
                          <w:sz w:val="140"/>
                          <w:szCs w:val="140"/>
                        </w:rPr>
                        <w:t xml:space="preserve">Sample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40"/>
                          <w:szCs w:val="140"/>
                        </w:rPr>
                        <w:br/>
                      </w:r>
                      <w:r w:rsidRPr="00FE2B8B">
                        <w:rPr>
                          <w:rFonts w:ascii="Calibri" w:hAnsi="Calibri"/>
                          <w:b/>
                          <w:color w:val="FFFFFF"/>
                          <w:sz w:val="140"/>
                          <w:szCs w:val="140"/>
                        </w:rPr>
                        <w:t>Documents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ntonSans" w:hAnsi="BentonSans"/>
          <w:sz w:val="36"/>
          <w:szCs w:val="36"/>
        </w:rPr>
        <w:br w:type="page"/>
      </w:r>
    </w:p>
    <w:p w14:paraId="3E28D589" w14:textId="77777777" w:rsidR="008F43D2" w:rsidRDefault="008F43D2" w:rsidP="008F43D2">
      <w:pPr>
        <w:jc w:val="center"/>
        <w:rPr>
          <w:rFonts w:ascii="Open Sans" w:hAnsi="Open Sans" w:cs="Open Sans"/>
          <w:caps/>
        </w:rPr>
      </w:pPr>
      <w:r w:rsidRPr="00D22D81">
        <w:rPr>
          <w:rFonts w:ascii="Open Sans" w:hAnsi="Open Sans" w:cs="Open Sans"/>
          <w:noProof/>
        </w:rPr>
        <w:lastRenderedPageBreak/>
        <w:drawing>
          <wp:inline distT="0" distB="0" distL="0" distR="0" wp14:anchorId="5BF7E6F1" wp14:editId="50638C95">
            <wp:extent cx="5943600" cy="5943600"/>
            <wp:effectExtent l="0" t="0" r="0" b="0"/>
            <wp:docPr id="4" name="Picture 4" descr="Image result for acces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cessibil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CE4C" w14:textId="77777777" w:rsidR="008F43D2" w:rsidRDefault="008F43D2" w:rsidP="008F43D2">
      <w:pPr>
        <w:jc w:val="center"/>
        <w:rPr>
          <w:rFonts w:ascii="Open Sans" w:hAnsi="Open Sans" w:cs="Open Sans"/>
          <w:caps/>
        </w:rPr>
      </w:pPr>
    </w:p>
    <w:p w14:paraId="4ABB182B" w14:textId="77777777" w:rsidR="008F43D2" w:rsidRPr="00D22D81" w:rsidRDefault="008F43D2" w:rsidP="008F43D2">
      <w:pPr>
        <w:pStyle w:val="Covertitle"/>
        <w:tabs>
          <w:tab w:val="left" w:pos="810"/>
        </w:tabs>
        <w:rPr>
          <w:rFonts w:ascii="Open Sans" w:hAnsi="Open Sans" w:cs="Open Sans"/>
        </w:rPr>
      </w:pPr>
      <w:r>
        <w:rPr>
          <w:rFonts w:ascii="Open Sans" w:hAnsi="Open Sans" w:cs="Open Sans"/>
          <w:caps w:val="0"/>
        </w:rPr>
        <w:t xml:space="preserve">      </w:t>
      </w:r>
      <w:r w:rsidRPr="00D22D81">
        <w:rPr>
          <w:rFonts w:ascii="Open Sans" w:hAnsi="Open Sans" w:cs="Open Sans"/>
          <w:caps w:val="0"/>
        </w:rPr>
        <w:t>Accessibility Proposal</w:t>
      </w:r>
    </w:p>
    <w:p w14:paraId="069B0C4E" w14:textId="77777777" w:rsidR="008F43D2" w:rsidRPr="00D22D81" w:rsidRDefault="008F43D2" w:rsidP="008F43D2">
      <w:pPr>
        <w:tabs>
          <w:tab w:val="left" w:pos="0"/>
        </w:tabs>
        <w:rPr>
          <w:rFonts w:ascii="Open Sans" w:hAnsi="Open Sans" w:cs="Open Sans"/>
          <w:color w:val="5B8185"/>
          <w:sz w:val="32"/>
        </w:rPr>
      </w:pPr>
      <w:r>
        <w:rPr>
          <w:rFonts w:ascii="Open Sans" w:hAnsi="Open Sans" w:cs="Open Sans"/>
          <w:color w:val="5B8185"/>
          <w:sz w:val="32"/>
        </w:rPr>
        <w:t xml:space="preserve">         </w:t>
      </w:r>
      <w:r w:rsidRPr="00D22D81">
        <w:rPr>
          <w:rFonts w:ascii="Open Sans" w:hAnsi="Open Sans" w:cs="Open Sans"/>
          <w:color w:val="5B8185"/>
          <w:sz w:val="32"/>
        </w:rPr>
        <w:t>January 13, 2017</w:t>
      </w:r>
      <w:r>
        <w:rPr>
          <w:rFonts w:ascii="Open Sans" w:hAnsi="Open Sans" w:cs="Open Sans"/>
          <w:color w:val="5B8185"/>
          <w:sz w:val="32"/>
        </w:rPr>
        <w:t xml:space="preserve"> </w:t>
      </w:r>
    </w:p>
    <w:p w14:paraId="0533C848" w14:textId="77777777" w:rsidR="008F43D2" w:rsidRDefault="008F43D2" w:rsidP="008F43D2">
      <w:pPr>
        <w:rPr>
          <w:rFonts w:ascii="Open Sans" w:hAnsi="Open Sans" w:cs="Open Sans"/>
          <w:caps/>
        </w:rPr>
      </w:pPr>
    </w:p>
    <w:p w14:paraId="2E97319F" w14:textId="77777777" w:rsidR="008F43D2" w:rsidRPr="008F43D2" w:rsidRDefault="008F43D2" w:rsidP="008F43D2">
      <w:pPr>
        <w:rPr>
          <w:rFonts w:ascii="Open Sans" w:hAnsi="Open Sans" w:cs="Open Sans"/>
          <w:caps/>
        </w:rPr>
      </w:pPr>
    </w:p>
    <w:p w14:paraId="795774D4" w14:textId="6ADFAAF4" w:rsidR="009E5AD5" w:rsidRDefault="009E5AD5">
      <w:pPr>
        <w:rPr>
          <w:rFonts w:ascii="BentonSans" w:hAnsi="BentonSans"/>
          <w:sz w:val="36"/>
          <w:szCs w:val="36"/>
        </w:rPr>
      </w:pPr>
    </w:p>
    <w:p w14:paraId="2B29E194" w14:textId="297DBEE8" w:rsidR="008F43D2" w:rsidRDefault="00D17FDF" w:rsidP="008F43D2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568A0623" wp14:editId="42E27328">
            <wp:simplePos x="0" y="0"/>
            <wp:positionH relativeFrom="column">
              <wp:posOffset>443230</wp:posOffset>
            </wp:positionH>
            <wp:positionV relativeFrom="paragraph">
              <wp:posOffset>268605</wp:posOffset>
            </wp:positionV>
            <wp:extent cx="1003300" cy="195580"/>
            <wp:effectExtent l="0" t="0" r="0" b="0"/>
            <wp:wrapSquare wrapText="bothSides"/>
            <wp:docPr id="18" name="Picture 18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mithsonian_Ax2_Bl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ntonSans" w:hAnsi="BentonSans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11519E65" wp14:editId="432C6FE2">
            <wp:simplePos x="0" y="0"/>
            <wp:positionH relativeFrom="column">
              <wp:posOffset>4413885</wp:posOffset>
            </wp:positionH>
            <wp:positionV relativeFrom="paragraph">
              <wp:posOffset>222885</wp:posOffset>
            </wp:positionV>
            <wp:extent cx="1534795" cy="219075"/>
            <wp:effectExtent l="0" t="0" r="1905" b="0"/>
            <wp:wrapSquare wrapText="bothSides"/>
            <wp:docPr id="17" name="Picture 17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reer│Sackler logo_Bl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AD5">
        <w:rPr>
          <w:rFonts w:ascii="BentonSans" w:hAnsi="BentonSans"/>
          <w:sz w:val="36"/>
          <w:szCs w:val="36"/>
        </w:rPr>
        <w:br w:type="page"/>
      </w:r>
    </w:p>
    <w:p w14:paraId="00BFA849" w14:textId="09D43387" w:rsidR="008F43D2" w:rsidRPr="00FE2B8B" w:rsidRDefault="008F43D2" w:rsidP="008F43D2">
      <w:pPr>
        <w:rPr>
          <w:rFonts w:ascii="Calibri" w:hAnsi="Calibri"/>
          <w:b/>
          <w:sz w:val="36"/>
          <w:szCs w:val="36"/>
        </w:rPr>
      </w:pPr>
      <w:r w:rsidRPr="00FE2B8B">
        <w:rPr>
          <w:rFonts w:ascii="Calibri" w:hAnsi="Calibri" w:cs="Open Sans"/>
          <w:b/>
          <w:sz w:val="36"/>
          <w:szCs w:val="36"/>
        </w:rPr>
        <w:lastRenderedPageBreak/>
        <w:t>Purpose</w:t>
      </w:r>
    </w:p>
    <w:p w14:paraId="5B8CB3B7" w14:textId="77777777" w:rsidR="0054146C" w:rsidRDefault="0054146C" w:rsidP="008F43D2">
      <w:pPr>
        <w:rPr>
          <w:rFonts w:ascii="Calibri Light" w:hAnsi="Calibri Light" w:cs="Calibri Light"/>
          <w:color w:val="000000"/>
          <w:sz w:val="32"/>
          <w:szCs w:val="32"/>
        </w:rPr>
      </w:pPr>
    </w:p>
    <w:p w14:paraId="53A7B0DD" w14:textId="38ACE2FC" w:rsidR="008F43D2" w:rsidRPr="00FE2B8B" w:rsidRDefault="008F43D2" w:rsidP="008F43D2">
      <w:pPr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When the </w:t>
      </w:r>
      <w:proofErr w:type="spellStart"/>
      <w:r w:rsidRPr="00FE2B8B">
        <w:rPr>
          <w:rFonts w:ascii="Calibri Light" w:hAnsi="Calibri Light" w:cs="Calibri Light"/>
          <w:color w:val="000000"/>
          <w:sz w:val="32"/>
          <w:szCs w:val="32"/>
        </w:rPr>
        <w:t>Freer|Sackler</w:t>
      </w:r>
      <w:proofErr w:type="spellEnd"/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reopen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ed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in October 2017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 xml:space="preserve"> after a major renovation of its infrastructure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, we ha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d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an opportunity to become a trailblazer for general visitors and 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 xml:space="preserve">for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visitors with disabilities. Accessibility is becoming a national priority for museums and organizations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, such as the American Alliance of Museums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(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AAM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)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and 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American Alliance of Museum Directors (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AAMD</w:t>
      </w:r>
      <w:r w:rsidR="0097282D" w:rsidRPr="00FE2B8B">
        <w:rPr>
          <w:rFonts w:ascii="Calibri Light" w:hAnsi="Calibri Light" w:cs="Calibri Light"/>
          <w:color w:val="000000"/>
          <w:sz w:val="32"/>
          <w:szCs w:val="32"/>
        </w:rPr>
        <w:t>)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.</w:t>
      </w:r>
      <w:r w:rsidRPr="00FE2B8B">
        <w:rPr>
          <w:rStyle w:val="FootnoteReference"/>
          <w:rFonts w:ascii="Calibri Light" w:hAnsi="Calibri Light" w:cs="Calibri Light"/>
          <w:color w:val="000000"/>
          <w:sz w:val="32"/>
          <w:szCs w:val="32"/>
        </w:rPr>
        <w:footnoteReference w:id="1"/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As a Smithsonian museum with AAM accreditation, the </w:t>
      </w:r>
      <w:proofErr w:type="spellStart"/>
      <w:r w:rsidRPr="00FE2B8B">
        <w:rPr>
          <w:rFonts w:ascii="Calibri Light" w:hAnsi="Calibri Light" w:cs="Calibri Light"/>
          <w:color w:val="000000"/>
          <w:sz w:val="32"/>
          <w:szCs w:val="32"/>
        </w:rPr>
        <w:t>Freer|Sackler</w:t>
      </w:r>
      <w:proofErr w:type="spellEnd"/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should strive to achieve the AAM goals of “diversity, equity, accessibility and inclusion in all aspects of museum structure and programming—values vital to the future viability, relevance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,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and sustainability of museums.”</w:t>
      </w:r>
      <w:r w:rsidRPr="00FE2B8B">
        <w:rPr>
          <w:rStyle w:val="FootnoteReference"/>
          <w:rFonts w:ascii="Calibri Light" w:hAnsi="Calibri Light" w:cs="Calibri Light"/>
          <w:color w:val="000000"/>
          <w:sz w:val="32"/>
          <w:szCs w:val="32"/>
        </w:rPr>
        <w:footnoteReference w:id="2"/>
      </w:r>
    </w:p>
    <w:p w14:paraId="6338FEE7" w14:textId="77777777" w:rsidR="001B0F6E" w:rsidRPr="00FE2B8B" w:rsidRDefault="001B0F6E" w:rsidP="008F43D2">
      <w:pPr>
        <w:rPr>
          <w:rFonts w:ascii="Calibri Light" w:hAnsi="Calibri Light" w:cs="Calibri Light"/>
          <w:color w:val="000000"/>
          <w:sz w:val="32"/>
          <w:szCs w:val="32"/>
        </w:rPr>
      </w:pPr>
    </w:p>
    <w:p w14:paraId="1C97C973" w14:textId="06B04425" w:rsidR="008F43D2" w:rsidRPr="00FE2B8B" w:rsidRDefault="008F43D2" w:rsidP="008F43D2">
      <w:pPr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This document, based on research in the field, outlines a prioritized list of achievable </w:t>
      </w:r>
      <w:r w:rsidR="008E56BD" w:rsidRPr="00FE2B8B">
        <w:rPr>
          <w:rFonts w:ascii="Calibri Light" w:hAnsi="Calibri Light" w:cs="Calibri Light"/>
          <w:color w:val="000000"/>
          <w:sz w:val="32"/>
          <w:szCs w:val="32"/>
        </w:rPr>
        <w:t xml:space="preserve">goals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to better serve all of our visitors. It includes current offerings for visitors with disabilities as well as additional opportunities if the </w:t>
      </w:r>
      <w:proofErr w:type="spellStart"/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Freer|Sackler</w:t>
      </w:r>
      <w:proofErr w:type="spellEnd"/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expand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s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r w:rsidR="00F018EE" w:rsidRPr="00FE2B8B">
        <w:rPr>
          <w:rFonts w:ascii="Calibri Light" w:hAnsi="Calibri Light" w:cs="Calibri Light"/>
          <w:color w:val="000000"/>
          <w:sz w:val="32"/>
          <w:szCs w:val="32"/>
        </w:rPr>
        <w:t xml:space="preserve">its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offerings. </w:t>
      </w:r>
    </w:p>
    <w:p w14:paraId="0617F8FA" w14:textId="77777777" w:rsidR="001B0F6E" w:rsidRPr="00FE2B8B" w:rsidRDefault="001B0F6E" w:rsidP="008F43D2">
      <w:pPr>
        <w:rPr>
          <w:rFonts w:ascii="Calibri Light" w:hAnsi="Calibri Light" w:cs="Calibri Light"/>
          <w:color w:val="000000"/>
          <w:sz w:val="32"/>
          <w:szCs w:val="32"/>
        </w:rPr>
      </w:pPr>
    </w:p>
    <w:p w14:paraId="3B658342" w14:textId="107F1EC4" w:rsidR="0054146C" w:rsidRPr="006F4E93" w:rsidRDefault="008F43D2" w:rsidP="0054146C">
      <w:pPr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By making the </w:t>
      </w:r>
      <w:proofErr w:type="spellStart"/>
      <w:r w:rsidRPr="00FE2B8B">
        <w:rPr>
          <w:rFonts w:ascii="Calibri Light" w:hAnsi="Calibri Light" w:cs="Calibri Light"/>
          <w:color w:val="000000"/>
          <w:sz w:val="32"/>
          <w:szCs w:val="32"/>
        </w:rPr>
        <w:t>Freer|Sackler</w:t>
      </w:r>
      <w:proofErr w:type="spellEnd"/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 more accessible, we will serve all visitors in a manner that is more welcoming, respectful, and collaborative. We will also have a new avenue to diversify our audiences.</w:t>
      </w:r>
      <w:r w:rsidRPr="00D22D81">
        <w:rPr>
          <w:rFonts w:ascii="Open Sans" w:hAnsi="Open Sans" w:cs="Open Sans"/>
          <w:b/>
        </w:rPr>
        <w:br w:type="page"/>
      </w:r>
    </w:p>
    <w:p w14:paraId="58D285A5" w14:textId="0192BFBF" w:rsidR="008F43D2" w:rsidRPr="00FE2B8B" w:rsidRDefault="008F43D2" w:rsidP="008F43D2">
      <w:pPr>
        <w:rPr>
          <w:rFonts w:ascii="Calibri" w:hAnsi="Calibri" w:cs="Open Sans"/>
          <w:b/>
          <w:sz w:val="36"/>
          <w:szCs w:val="36"/>
        </w:rPr>
      </w:pPr>
      <w:r w:rsidRPr="00FE2B8B">
        <w:rPr>
          <w:rFonts w:ascii="Calibri" w:hAnsi="Calibri" w:cs="Open Sans"/>
          <w:b/>
          <w:sz w:val="36"/>
          <w:szCs w:val="36"/>
        </w:rPr>
        <w:lastRenderedPageBreak/>
        <w:t xml:space="preserve">Background </w:t>
      </w:r>
    </w:p>
    <w:p w14:paraId="69492346" w14:textId="77777777" w:rsidR="006F4E93" w:rsidRDefault="006F4E93" w:rsidP="008F43D2">
      <w:pPr>
        <w:rPr>
          <w:rFonts w:ascii="Calibri Light" w:hAnsi="Calibri Light" w:cs="Calibri Light"/>
          <w:color w:val="000000"/>
          <w:sz w:val="32"/>
          <w:szCs w:val="32"/>
        </w:rPr>
      </w:pPr>
    </w:p>
    <w:p w14:paraId="1F5DDF17" w14:textId="77CC0783" w:rsidR="008F43D2" w:rsidRPr="00FE2B8B" w:rsidRDefault="008F43D2" w:rsidP="008F43D2">
      <w:pPr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Currently, the </w:t>
      </w:r>
      <w:proofErr w:type="spellStart"/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Freer|Sackler</w:t>
      </w:r>
      <w:proofErr w:type="spellEnd"/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provides visitors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 xml:space="preserve"> with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: </w:t>
      </w:r>
    </w:p>
    <w:p w14:paraId="6F442827" w14:textId="2E68693B" w:rsidR="008F43D2" w:rsidRPr="00FE2B8B" w:rsidRDefault="008F43D2" w:rsidP="008F43D2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Free 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 xml:space="preserve">loans of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manual wheelchair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s</w:t>
      </w:r>
    </w:p>
    <w:p w14:paraId="43EF242C" w14:textId="77777777" w:rsidR="008F43D2" w:rsidRPr="00FE2B8B" w:rsidRDefault="008F43D2" w:rsidP="008F43D2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Sign-language interpretation on tours 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(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with written 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 xml:space="preserve">advance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notice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>) and at selected public programs</w:t>
      </w:r>
    </w:p>
    <w:p w14:paraId="484B7DCE" w14:textId="77777777" w:rsidR="008F43D2" w:rsidRPr="00FE2B8B" w:rsidRDefault="008F43D2" w:rsidP="008F43D2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>Open captioning of exhibition videos</w:t>
      </w:r>
    </w:p>
    <w:p w14:paraId="13262F2A" w14:textId="77777777" w:rsidR="008F43D2" w:rsidRPr="00FE2B8B" w:rsidRDefault="008F43D2" w:rsidP="008F43D2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Tactile elements in </w:t>
      </w:r>
      <w:r w:rsidR="008B0FD8" w:rsidRPr="00FE2B8B">
        <w:rPr>
          <w:rFonts w:ascii="Calibri Light" w:hAnsi="Calibri Light" w:cs="Calibri Light"/>
          <w:color w:val="000000"/>
          <w:sz w:val="32"/>
          <w:szCs w:val="32"/>
        </w:rPr>
        <w:t xml:space="preserve">selected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>exhibitions</w:t>
      </w:r>
    </w:p>
    <w:p w14:paraId="3AEC243E" w14:textId="77777777" w:rsidR="008F43D2" w:rsidRPr="00FE2B8B" w:rsidRDefault="008F43D2" w:rsidP="008F43D2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>FM transmitters in the auditorium</w:t>
      </w:r>
    </w:p>
    <w:p w14:paraId="10372B07" w14:textId="77777777" w:rsidR="008F43D2" w:rsidRPr="00FE2B8B" w:rsidRDefault="008F43D2" w:rsidP="008F43D2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>Accessible seating in the auditorium</w:t>
      </w:r>
    </w:p>
    <w:p w14:paraId="2F7A707A" w14:textId="77777777" w:rsidR="008B0FD8" w:rsidRPr="00FE2B8B" w:rsidRDefault="008B0FD8" w:rsidP="008B0FD8">
      <w:pPr>
        <w:pStyle w:val="ListParagraph"/>
        <w:numPr>
          <w:ilvl w:val="0"/>
          <w:numId w:val="2"/>
        </w:numPr>
        <w:contextualSpacing w:val="0"/>
        <w:rPr>
          <w:rFonts w:ascii="Calibri Light" w:hAnsi="Calibri Light" w:cs="Calibri Light"/>
          <w:color w:val="000000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>Service dogs are welcome</w:t>
      </w:r>
    </w:p>
    <w:p w14:paraId="0739D65C" w14:textId="77777777" w:rsidR="008F43D2" w:rsidRPr="00D22D81" w:rsidRDefault="008F43D2" w:rsidP="008F43D2">
      <w:pPr>
        <w:rPr>
          <w:rFonts w:ascii="Open Sans" w:hAnsi="Open Sans" w:cs="Open Sans"/>
          <w:color w:val="000000"/>
        </w:rPr>
      </w:pPr>
    </w:p>
    <w:p w14:paraId="50E13953" w14:textId="378BD43E" w:rsidR="008F43D2" w:rsidRPr="00FE2B8B" w:rsidRDefault="008F43D2" w:rsidP="008F43D2">
      <w:pPr>
        <w:rPr>
          <w:rFonts w:ascii="Calibri" w:hAnsi="Calibri" w:cs="Open Sans"/>
          <w:b/>
          <w:sz w:val="36"/>
          <w:szCs w:val="36"/>
        </w:rPr>
      </w:pPr>
      <w:r w:rsidRPr="00FE2B8B">
        <w:rPr>
          <w:rFonts w:ascii="Calibri" w:hAnsi="Calibri" w:cs="Open Sans"/>
          <w:b/>
          <w:sz w:val="36"/>
          <w:szCs w:val="36"/>
        </w:rPr>
        <w:t>Proposal</w:t>
      </w:r>
    </w:p>
    <w:p w14:paraId="33E10F26" w14:textId="77777777" w:rsidR="006F4E93" w:rsidRDefault="006F4E93" w:rsidP="008F43D2">
      <w:pPr>
        <w:rPr>
          <w:rFonts w:ascii="Calibri Light" w:hAnsi="Calibri Light" w:cs="Calibri Light"/>
          <w:color w:val="000000"/>
          <w:sz w:val="32"/>
          <w:szCs w:val="32"/>
        </w:rPr>
      </w:pPr>
    </w:p>
    <w:p w14:paraId="6B60FDF1" w14:textId="35DB29D8" w:rsidR="008F43D2" w:rsidRPr="00FE2B8B" w:rsidRDefault="008B0FD8" w:rsidP="008F43D2">
      <w:pPr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color w:val="000000"/>
          <w:sz w:val="32"/>
          <w:szCs w:val="32"/>
        </w:rPr>
        <w:t>T</w:t>
      </w:r>
      <w:r w:rsidR="008F43D2" w:rsidRPr="00FE2B8B">
        <w:rPr>
          <w:rFonts w:ascii="Calibri Light" w:hAnsi="Calibri Light" w:cs="Calibri Light"/>
          <w:color w:val="000000"/>
          <w:sz w:val="32"/>
          <w:szCs w:val="32"/>
        </w:rPr>
        <w:t xml:space="preserve">he Smithsonian Accessibility Program </w:t>
      </w:r>
      <w:r w:rsidRPr="00FE2B8B">
        <w:rPr>
          <w:rFonts w:ascii="Calibri Light" w:hAnsi="Calibri Light" w:cs="Calibri Light"/>
          <w:color w:val="000000"/>
          <w:sz w:val="32"/>
          <w:szCs w:val="32"/>
        </w:rPr>
        <w:t xml:space="preserve">has </w:t>
      </w:r>
      <w:r w:rsidR="008F43D2" w:rsidRPr="00FE2B8B">
        <w:rPr>
          <w:rFonts w:ascii="Calibri Light" w:hAnsi="Calibri Light" w:cs="Calibri Light"/>
          <w:color w:val="000000"/>
          <w:sz w:val="32"/>
          <w:szCs w:val="32"/>
        </w:rPr>
        <w:t>stressed that all Smithsonian museums should align with</w:t>
      </w:r>
      <w:r w:rsidR="008F43D2" w:rsidRPr="00FE2B8B">
        <w:rPr>
          <w:rFonts w:ascii="Calibri Light" w:hAnsi="Calibri Light" w:cs="Calibri Light"/>
          <w:sz w:val="32"/>
          <w:szCs w:val="32"/>
        </w:rPr>
        <w:t xml:space="preserve"> the Architectural Barriers Act, the Rehabilitation Act, and the Americans with Disabilities Act. </w:t>
      </w:r>
    </w:p>
    <w:p w14:paraId="02FAE9C3" w14:textId="77777777" w:rsidR="008B0FD8" w:rsidRPr="00FE2B8B" w:rsidRDefault="008B0FD8" w:rsidP="008F43D2">
      <w:pPr>
        <w:rPr>
          <w:rFonts w:ascii="Calibri Light" w:hAnsi="Calibri Light" w:cs="Calibri Light"/>
          <w:sz w:val="32"/>
          <w:szCs w:val="32"/>
        </w:rPr>
      </w:pPr>
    </w:p>
    <w:p w14:paraId="6EE67DD5" w14:textId="73CA5372" w:rsidR="008F43D2" w:rsidRPr="00FE2B8B" w:rsidRDefault="008F43D2" w:rsidP="008F43D2">
      <w:pPr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We propose</w:t>
      </w:r>
      <w:r w:rsidR="008B0FD8" w:rsidRPr="00FE2B8B">
        <w:rPr>
          <w:rFonts w:ascii="Calibri Light" w:hAnsi="Calibri Light" w:cs="Calibri Light"/>
          <w:sz w:val="32"/>
          <w:szCs w:val="32"/>
        </w:rPr>
        <w:t>d a strategic introduction</w:t>
      </w:r>
      <w:r w:rsidRPr="00FE2B8B">
        <w:rPr>
          <w:rFonts w:ascii="Calibri Light" w:hAnsi="Calibri Light" w:cs="Calibri Light"/>
          <w:sz w:val="32"/>
          <w:szCs w:val="32"/>
        </w:rPr>
        <w:t xml:space="preserve"> </w:t>
      </w:r>
      <w:r w:rsidR="008E56BD" w:rsidRPr="00FE2B8B">
        <w:rPr>
          <w:rFonts w:ascii="Calibri Light" w:hAnsi="Calibri Light" w:cs="Calibri Light"/>
          <w:sz w:val="32"/>
          <w:szCs w:val="32"/>
        </w:rPr>
        <w:t xml:space="preserve">of </w:t>
      </w:r>
      <w:r w:rsidRPr="00FE2B8B">
        <w:rPr>
          <w:rFonts w:ascii="Calibri Light" w:hAnsi="Calibri Light" w:cs="Calibri Light"/>
          <w:sz w:val="32"/>
          <w:szCs w:val="32"/>
        </w:rPr>
        <w:t>new amenities and programs for visitors with disabilities</w:t>
      </w:r>
      <w:r w:rsidR="008B0FD8" w:rsidRPr="00FE2B8B">
        <w:rPr>
          <w:rFonts w:ascii="Calibri Light" w:hAnsi="Calibri Light" w:cs="Calibri Light"/>
          <w:sz w:val="32"/>
          <w:szCs w:val="32"/>
        </w:rPr>
        <w:t>,</w:t>
      </w:r>
      <w:r w:rsidRPr="00FE2B8B">
        <w:rPr>
          <w:rFonts w:ascii="Calibri Light" w:hAnsi="Calibri Light" w:cs="Calibri Light"/>
          <w:sz w:val="32"/>
          <w:szCs w:val="32"/>
        </w:rPr>
        <w:t xml:space="preserve"> including: </w:t>
      </w:r>
    </w:p>
    <w:p w14:paraId="1B7643BA" w14:textId="77777777" w:rsidR="008F43D2" w:rsidRPr="00FE2B8B" w:rsidRDefault="008F43D2" w:rsidP="008F43D2">
      <w:pPr>
        <w:pStyle w:val="ListParagraph"/>
        <w:numPr>
          <w:ilvl w:val="0"/>
          <w:numId w:val="3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Limited mobility</w:t>
      </w:r>
    </w:p>
    <w:p w14:paraId="2310FDFB" w14:textId="77777777" w:rsidR="008F43D2" w:rsidRPr="00FE2B8B" w:rsidRDefault="008F43D2" w:rsidP="008F43D2">
      <w:pPr>
        <w:pStyle w:val="ListParagraph"/>
        <w:numPr>
          <w:ilvl w:val="0"/>
          <w:numId w:val="3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Hearing loss</w:t>
      </w:r>
    </w:p>
    <w:p w14:paraId="5DEC3DA1" w14:textId="77777777" w:rsidR="008F43D2" w:rsidRPr="00FE2B8B" w:rsidRDefault="008F43D2" w:rsidP="008F43D2">
      <w:pPr>
        <w:pStyle w:val="ListParagraph"/>
        <w:numPr>
          <w:ilvl w:val="0"/>
          <w:numId w:val="3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Vision loss</w:t>
      </w:r>
    </w:p>
    <w:p w14:paraId="4B053336" w14:textId="77777777" w:rsidR="008F43D2" w:rsidRPr="00FE2B8B" w:rsidRDefault="008F43D2" w:rsidP="008F43D2">
      <w:pPr>
        <w:pStyle w:val="ListParagraph"/>
        <w:numPr>
          <w:ilvl w:val="0"/>
          <w:numId w:val="3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Cognitive disabilities/sensory processing disabilities</w:t>
      </w:r>
    </w:p>
    <w:p w14:paraId="218A83C6" w14:textId="77777777" w:rsidR="008F43D2" w:rsidRPr="00D22D81" w:rsidRDefault="008F43D2" w:rsidP="008F43D2">
      <w:pPr>
        <w:pStyle w:val="ListParagraph"/>
        <w:ind w:left="360"/>
        <w:rPr>
          <w:rFonts w:ascii="Open Sans" w:hAnsi="Open Sans" w:cs="Open Sans"/>
        </w:rPr>
      </w:pPr>
    </w:p>
    <w:p w14:paraId="62D6C1EF" w14:textId="77777777" w:rsidR="008F43D2" w:rsidRDefault="008F43D2" w:rsidP="008F43D2">
      <w:pPr>
        <w:rPr>
          <w:rFonts w:ascii="BentonSans" w:hAnsi="BentonSans"/>
          <w:sz w:val="36"/>
          <w:szCs w:val="36"/>
        </w:rPr>
      </w:pPr>
      <w:r w:rsidRPr="00D22D81">
        <w:rPr>
          <w:rFonts w:ascii="Open Sans" w:hAnsi="Open Sans" w:cs="Open Sans"/>
        </w:rPr>
        <w:br w:type="page"/>
      </w:r>
    </w:p>
    <w:p w14:paraId="63DADC31" w14:textId="22C3DF34" w:rsidR="001B0F6E" w:rsidRPr="00FE2B8B" w:rsidRDefault="001B0F6E" w:rsidP="001B0F6E">
      <w:pPr>
        <w:rPr>
          <w:rFonts w:ascii="Calibri" w:hAnsi="Calibri" w:cs="Open Sans"/>
          <w:b/>
          <w:sz w:val="36"/>
          <w:szCs w:val="36"/>
        </w:rPr>
      </w:pPr>
      <w:r w:rsidRPr="00FE2B8B">
        <w:rPr>
          <w:rFonts w:ascii="Calibri" w:hAnsi="Calibri" w:cs="Open Sans"/>
          <w:b/>
          <w:sz w:val="36"/>
          <w:szCs w:val="36"/>
        </w:rPr>
        <w:lastRenderedPageBreak/>
        <w:t>Phases</w:t>
      </w:r>
    </w:p>
    <w:p w14:paraId="432CB591" w14:textId="77777777" w:rsidR="006F4E93" w:rsidRDefault="006F4E93" w:rsidP="001B0F6E">
      <w:pPr>
        <w:rPr>
          <w:rFonts w:ascii="Calibri Light" w:hAnsi="Calibri Light" w:cs="Calibri Light"/>
          <w:sz w:val="32"/>
          <w:szCs w:val="32"/>
        </w:rPr>
      </w:pPr>
    </w:p>
    <w:p w14:paraId="5E3E32FE" w14:textId="5C0EE9D0" w:rsidR="005B6BA3" w:rsidRPr="00FE2B8B" w:rsidRDefault="001B0F6E" w:rsidP="001B0F6E">
      <w:pPr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We recommend phasing in the launch of these initiatives to align with</w:t>
      </w:r>
      <w:r w:rsidR="008E56BD" w:rsidRPr="00FE2B8B">
        <w:rPr>
          <w:rFonts w:ascii="Calibri Light" w:hAnsi="Calibri Light" w:cs="Calibri Light"/>
          <w:sz w:val="32"/>
          <w:szCs w:val="32"/>
        </w:rPr>
        <w:t xml:space="preserve"> museum priorities, staff abilities, and</w:t>
      </w:r>
      <w:r w:rsidRPr="00FE2B8B">
        <w:rPr>
          <w:rFonts w:ascii="Calibri Light" w:hAnsi="Calibri Light" w:cs="Calibri Light"/>
          <w:sz w:val="32"/>
          <w:szCs w:val="32"/>
        </w:rPr>
        <w:t xml:space="preserve"> resource</w:t>
      </w:r>
      <w:r w:rsidR="008B0FD8" w:rsidRPr="00FE2B8B">
        <w:rPr>
          <w:rFonts w:ascii="Calibri Light" w:hAnsi="Calibri Light" w:cs="Calibri Light"/>
          <w:sz w:val="32"/>
          <w:szCs w:val="32"/>
        </w:rPr>
        <w:t>s available to</w:t>
      </w:r>
      <w:r w:rsidRPr="00FE2B8B">
        <w:rPr>
          <w:rFonts w:ascii="Calibri Light" w:hAnsi="Calibri Light" w:cs="Calibri Light"/>
          <w:sz w:val="32"/>
          <w:szCs w:val="32"/>
        </w:rPr>
        <w:t xml:space="preserve"> invest</w:t>
      </w:r>
      <w:r w:rsidR="008B0FD8" w:rsidRPr="00FE2B8B">
        <w:rPr>
          <w:rFonts w:ascii="Calibri Light" w:hAnsi="Calibri Light" w:cs="Calibri Light"/>
          <w:sz w:val="32"/>
          <w:szCs w:val="32"/>
        </w:rPr>
        <w:t xml:space="preserve"> in the project</w:t>
      </w:r>
      <w:r w:rsidRPr="00FE2B8B">
        <w:rPr>
          <w:rFonts w:ascii="Calibri Light" w:hAnsi="Calibri Light" w:cs="Calibri Light"/>
          <w:sz w:val="32"/>
          <w:szCs w:val="32"/>
        </w:rPr>
        <w:t xml:space="preserve">. </w:t>
      </w:r>
    </w:p>
    <w:p w14:paraId="13372965" w14:textId="77777777" w:rsidR="005B6BA3" w:rsidRPr="00FE2B8B" w:rsidRDefault="005B6BA3" w:rsidP="001B0F6E">
      <w:pPr>
        <w:rPr>
          <w:rFonts w:ascii="Calibri Light" w:hAnsi="Calibri Light" w:cs="Calibri Light"/>
          <w:sz w:val="32"/>
          <w:szCs w:val="32"/>
        </w:rPr>
      </w:pPr>
    </w:p>
    <w:p w14:paraId="463BC97A" w14:textId="77777777" w:rsidR="00777F72" w:rsidRPr="00FE2B8B" w:rsidRDefault="005B6BA3" w:rsidP="006F4E93">
      <w:pPr>
        <w:spacing w:after="12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 xml:space="preserve">For the </w:t>
      </w:r>
      <w:proofErr w:type="spellStart"/>
      <w:r w:rsidRPr="00FE2B8B">
        <w:rPr>
          <w:rFonts w:ascii="Calibri Light" w:hAnsi="Calibri Light" w:cs="Calibri Light"/>
          <w:sz w:val="32"/>
          <w:szCs w:val="32"/>
        </w:rPr>
        <w:t>Freer|Sackler</w:t>
      </w:r>
      <w:proofErr w:type="spellEnd"/>
      <w:r w:rsidRPr="00FE2B8B">
        <w:rPr>
          <w:rFonts w:ascii="Calibri Light" w:hAnsi="Calibri Light" w:cs="Calibri Light"/>
          <w:sz w:val="32"/>
          <w:szCs w:val="32"/>
        </w:rPr>
        <w:t xml:space="preserve">, </w:t>
      </w:r>
    </w:p>
    <w:p w14:paraId="7EAD3997" w14:textId="60495237" w:rsidR="001B0F6E" w:rsidRPr="00FE2B8B" w:rsidRDefault="001B0F6E" w:rsidP="001B0F6E">
      <w:pPr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" w:hAnsi="Calibri" w:cs="Calibri Light"/>
          <w:b/>
          <w:sz w:val="32"/>
          <w:szCs w:val="32"/>
        </w:rPr>
        <w:t>Phase One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 </w:t>
      </w:r>
      <w:r w:rsidRPr="00FE2B8B">
        <w:rPr>
          <w:rFonts w:ascii="Calibri Light" w:hAnsi="Calibri Light" w:cs="Calibri Light"/>
          <w:sz w:val="32"/>
          <w:szCs w:val="32"/>
        </w:rPr>
        <w:t>include</w:t>
      </w:r>
      <w:r w:rsidR="005B6BA3" w:rsidRPr="00FE2B8B">
        <w:rPr>
          <w:rFonts w:ascii="Calibri Light" w:hAnsi="Calibri Light" w:cs="Calibri Light"/>
          <w:sz w:val="32"/>
          <w:szCs w:val="32"/>
        </w:rPr>
        <w:t>d</w:t>
      </w:r>
      <w:r w:rsidRPr="00FE2B8B">
        <w:rPr>
          <w:rFonts w:ascii="Calibri Light" w:hAnsi="Calibri Light" w:cs="Calibri Light"/>
          <w:sz w:val="32"/>
          <w:szCs w:val="32"/>
        </w:rPr>
        <w:t xml:space="preserve"> amenities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 and </w:t>
      </w:r>
      <w:r w:rsidRPr="00FE2B8B">
        <w:rPr>
          <w:rFonts w:ascii="Calibri Light" w:hAnsi="Calibri Light" w:cs="Calibri Light"/>
          <w:sz w:val="32"/>
          <w:szCs w:val="32"/>
        </w:rPr>
        <w:t>programs that</w:t>
      </w:r>
    </w:p>
    <w:p w14:paraId="568741C0" w14:textId="3956BC75" w:rsidR="001B0F6E" w:rsidRPr="00FE2B8B" w:rsidRDefault="001B0F6E" w:rsidP="001B0F6E">
      <w:pPr>
        <w:pStyle w:val="ListParagraph"/>
        <w:numPr>
          <w:ilvl w:val="0"/>
          <w:numId w:val="4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Ha</w:t>
      </w:r>
      <w:r w:rsidR="005B6BA3" w:rsidRPr="00FE2B8B">
        <w:rPr>
          <w:rFonts w:ascii="Calibri Light" w:hAnsi="Calibri Light" w:cs="Calibri Light"/>
          <w:sz w:val="32"/>
          <w:szCs w:val="32"/>
        </w:rPr>
        <w:t>d</w:t>
      </w:r>
      <w:r w:rsidRPr="00FE2B8B">
        <w:rPr>
          <w:rFonts w:ascii="Calibri Light" w:hAnsi="Calibri Light" w:cs="Calibri Light"/>
          <w:sz w:val="32"/>
          <w:szCs w:val="32"/>
        </w:rPr>
        <w:t xml:space="preserve"> immediate high impact </w:t>
      </w:r>
    </w:p>
    <w:p w14:paraId="1DF2522C" w14:textId="77777777" w:rsidR="001B0F6E" w:rsidRPr="00FE2B8B" w:rsidRDefault="001B0F6E" w:rsidP="001B0F6E">
      <w:pPr>
        <w:pStyle w:val="ListParagraph"/>
        <w:numPr>
          <w:ilvl w:val="0"/>
          <w:numId w:val="4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Appear</w:t>
      </w:r>
      <w:r w:rsidR="005B6BA3" w:rsidRPr="00FE2B8B">
        <w:rPr>
          <w:rFonts w:ascii="Calibri Light" w:hAnsi="Calibri Light" w:cs="Calibri Light"/>
          <w:sz w:val="32"/>
          <w:szCs w:val="32"/>
        </w:rPr>
        <w:t>ed</w:t>
      </w:r>
      <w:r w:rsidRPr="00FE2B8B">
        <w:rPr>
          <w:rFonts w:ascii="Calibri Light" w:hAnsi="Calibri Light" w:cs="Calibri Light"/>
          <w:sz w:val="32"/>
          <w:szCs w:val="32"/>
        </w:rPr>
        <w:t xml:space="preserve"> to require the fewest resources and 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the least amount of </w:t>
      </w:r>
      <w:r w:rsidRPr="00FE2B8B">
        <w:rPr>
          <w:rFonts w:ascii="Calibri Light" w:hAnsi="Calibri Light" w:cs="Calibri Light"/>
          <w:sz w:val="32"/>
          <w:szCs w:val="32"/>
        </w:rPr>
        <w:t xml:space="preserve">staff time </w:t>
      </w:r>
    </w:p>
    <w:p w14:paraId="74471947" w14:textId="760F3C44" w:rsidR="001B0F6E" w:rsidRPr="00FE2B8B" w:rsidRDefault="005B6BA3" w:rsidP="001B0F6E">
      <w:pPr>
        <w:pStyle w:val="ListParagraph"/>
        <w:numPr>
          <w:ilvl w:val="0"/>
          <w:numId w:val="4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 xml:space="preserve">Were </w:t>
      </w:r>
      <w:r w:rsidR="001B0F6E" w:rsidRPr="00FE2B8B">
        <w:rPr>
          <w:rFonts w:ascii="Calibri Light" w:hAnsi="Calibri Light" w:cs="Calibri Light"/>
          <w:sz w:val="32"/>
          <w:szCs w:val="32"/>
        </w:rPr>
        <w:t xml:space="preserve">likely </w:t>
      </w:r>
      <w:r w:rsidRPr="00FE2B8B">
        <w:rPr>
          <w:rFonts w:ascii="Calibri Light" w:hAnsi="Calibri Light" w:cs="Calibri Light"/>
          <w:sz w:val="32"/>
          <w:szCs w:val="32"/>
        </w:rPr>
        <w:t xml:space="preserve">to </w:t>
      </w:r>
      <w:r w:rsidR="001B0F6E" w:rsidRPr="00FE2B8B">
        <w:rPr>
          <w:rFonts w:ascii="Calibri Light" w:hAnsi="Calibri Light" w:cs="Calibri Light"/>
          <w:sz w:val="32"/>
          <w:szCs w:val="32"/>
        </w:rPr>
        <w:t xml:space="preserve">be implemented by October 2017 </w:t>
      </w:r>
    </w:p>
    <w:p w14:paraId="66A1BAF1" w14:textId="77777777" w:rsidR="001B0F6E" w:rsidRPr="00FE2B8B" w:rsidRDefault="001B0F6E" w:rsidP="001B0F6E">
      <w:pPr>
        <w:rPr>
          <w:rFonts w:ascii="Calibri Light" w:hAnsi="Calibri Light" w:cs="Calibri Light"/>
          <w:sz w:val="32"/>
          <w:szCs w:val="32"/>
        </w:rPr>
      </w:pPr>
    </w:p>
    <w:p w14:paraId="658D9D05" w14:textId="1357E7D2" w:rsidR="001B0F6E" w:rsidRPr="00FE2B8B" w:rsidRDefault="001B0F6E" w:rsidP="001B0F6E">
      <w:pPr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" w:hAnsi="Calibri" w:cs="Calibri Light"/>
          <w:b/>
          <w:sz w:val="32"/>
          <w:szCs w:val="32"/>
        </w:rPr>
        <w:t>Phase Two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 </w:t>
      </w:r>
      <w:r w:rsidRPr="00FE2B8B">
        <w:rPr>
          <w:rFonts w:ascii="Calibri Light" w:hAnsi="Calibri Light" w:cs="Calibri Light"/>
          <w:sz w:val="32"/>
          <w:szCs w:val="32"/>
        </w:rPr>
        <w:t>include</w:t>
      </w:r>
      <w:r w:rsidR="005B6BA3" w:rsidRPr="00FE2B8B">
        <w:rPr>
          <w:rFonts w:ascii="Calibri Light" w:hAnsi="Calibri Light" w:cs="Calibri Light"/>
          <w:sz w:val="32"/>
          <w:szCs w:val="32"/>
        </w:rPr>
        <w:t>d</w:t>
      </w:r>
      <w:r w:rsidRPr="00FE2B8B">
        <w:rPr>
          <w:rFonts w:ascii="Calibri Light" w:hAnsi="Calibri Light" w:cs="Calibri Light"/>
          <w:sz w:val="32"/>
          <w:szCs w:val="32"/>
        </w:rPr>
        <w:t xml:space="preserve"> amenities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 and </w:t>
      </w:r>
      <w:r w:rsidRPr="00FE2B8B">
        <w:rPr>
          <w:rFonts w:ascii="Calibri Light" w:hAnsi="Calibri Light" w:cs="Calibri Light"/>
          <w:sz w:val="32"/>
          <w:szCs w:val="32"/>
        </w:rPr>
        <w:t>programs that</w:t>
      </w:r>
    </w:p>
    <w:p w14:paraId="04CDB11F" w14:textId="77777777" w:rsidR="001B0F6E" w:rsidRPr="00FE2B8B" w:rsidRDefault="001B0F6E" w:rsidP="001B0F6E">
      <w:pPr>
        <w:pStyle w:val="ListParagraph"/>
        <w:numPr>
          <w:ilvl w:val="0"/>
          <w:numId w:val="5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Require</w:t>
      </w:r>
      <w:r w:rsidR="005B6BA3" w:rsidRPr="00FE2B8B">
        <w:rPr>
          <w:rFonts w:ascii="Calibri Light" w:hAnsi="Calibri Light" w:cs="Calibri Light"/>
          <w:sz w:val="32"/>
          <w:szCs w:val="32"/>
        </w:rPr>
        <w:t>d</w:t>
      </w:r>
      <w:r w:rsidRPr="00FE2B8B">
        <w:rPr>
          <w:rFonts w:ascii="Calibri Light" w:hAnsi="Calibri Light" w:cs="Calibri Light"/>
          <w:sz w:val="32"/>
          <w:szCs w:val="32"/>
        </w:rPr>
        <w:t xml:space="preserve"> more resources </w:t>
      </w:r>
    </w:p>
    <w:p w14:paraId="62109FBE" w14:textId="77777777" w:rsidR="001B0F6E" w:rsidRPr="00FE2B8B" w:rsidRDefault="001B0F6E" w:rsidP="001B0F6E">
      <w:pPr>
        <w:pStyle w:val="ListParagraph"/>
        <w:numPr>
          <w:ilvl w:val="0"/>
          <w:numId w:val="5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Require</w:t>
      </w:r>
      <w:r w:rsidR="005B6BA3" w:rsidRPr="00FE2B8B">
        <w:rPr>
          <w:rFonts w:ascii="Calibri Light" w:hAnsi="Calibri Light" w:cs="Calibri Light"/>
          <w:sz w:val="32"/>
          <w:szCs w:val="32"/>
        </w:rPr>
        <w:t>d</w:t>
      </w:r>
      <w:r w:rsidRPr="00FE2B8B">
        <w:rPr>
          <w:rFonts w:ascii="Calibri Light" w:hAnsi="Calibri Light" w:cs="Calibri Light"/>
          <w:sz w:val="32"/>
          <w:szCs w:val="32"/>
        </w:rPr>
        <w:t xml:space="preserve"> more staff time </w:t>
      </w:r>
    </w:p>
    <w:p w14:paraId="32CD1FAE" w14:textId="58F19CEC" w:rsidR="001B0F6E" w:rsidRPr="00FE2B8B" w:rsidRDefault="001B0F6E" w:rsidP="001B0F6E">
      <w:pPr>
        <w:pStyle w:val="ListParagraph"/>
        <w:numPr>
          <w:ilvl w:val="0"/>
          <w:numId w:val="5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 xml:space="preserve">Planning 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could </w:t>
      </w:r>
      <w:r w:rsidRPr="00FE2B8B">
        <w:rPr>
          <w:rFonts w:ascii="Calibri Light" w:hAnsi="Calibri Light" w:cs="Calibri Light"/>
          <w:sz w:val="32"/>
          <w:szCs w:val="32"/>
        </w:rPr>
        <w:t xml:space="preserve">begin in 2017, but 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the program </w:t>
      </w:r>
      <w:r w:rsidRPr="00FE2B8B">
        <w:rPr>
          <w:rFonts w:ascii="Calibri Light" w:hAnsi="Calibri Light" w:cs="Calibri Light"/>
          <w:sz w:val="32"/>
          <w:szCs w:val="32"/>
        </w:rPr>
        <w:t>launch would not occur until 2018 or 2019</w:t>
      </w:r>
    </w:p>
    <w:p w14:paraId="02452005" w14:textId="77777777" w:rsidR="001B0F6E" w:rsidRPr="00FE2B8B" w:rsidRDefault="001B0F6E" w:rsidP="001B0F6E">
      <w:pPr>
        <w:pStyle w:val="ListParagraph"/>
        <w:ind w:left="2160"/>
        <w:rPr>
          <w:rFonts w:ascii="Calibri Light" w:hAnsi="Calibri Light" w:cs="Calibri Light"/>
          <w:sz w:val="32"/>
          <w:szCs w:val="32"/>
        </w:rPr>
      </w:pPr>
    </w:p>
    <w:p w14:paraId="30EA1012" w14:textId="08E49FFE" w:rsidR="001B0F6E" w:rsidRPr="00FE2B8B" w:rsidRDefault="001B0F6E" w:rsidP="001B0F6E">
      <w:pPr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" w:hAnsi="Calibri" w:cs="Calibri Light"/>
          <w:b/>
          <w:sz w:val="32"/>
          <w:szCs w:val="32"/>
        </w:rPr>
        <w:t>Phase Three</w:t>
      </w:r>
      <w:r w:rsidRPr="00FE2B8B">
        <w:rPr>
          <w:rFonts w:ascii="Calibri Light" w:hAnsi="Calibri Light" w:cs="Calibri Light"/>
          <w:sz w:val="32"/>
          <w:szCs w:val="32"/>
        </w:rPr>
        <w:t xml:space="preserve"> include</w:t>
      </w:r>
      <w:r w:rsidR="005B6BA3" w:rsidRPr="00FE2B8B">
        <w:rPr>
          <w:rFonts w:ascii="Calibri Light" w:hAnsi="Calibri Light" w:cs="Calibri Light"/>
          <w:sz w:val="32"/>
          <w:szCs w:val="32"/>
        </w:rPr>
        <w:t>d</w:t>
      </w:r>
      <w:r w:rsidRPr="00FE2B8B">
        <w:rPr>
          <w:rFonts w:ascii="Calibri Light" w:hAnsi="Calibri Light" w:cs="Calibri Light"/>
          <w:sz w:val="32"/>
          <w:szCs w:val="32"/>
        </w:rPr>
        <w:t xml:space="preserve"> amenities</w:t>
      </w:r>
      <w:r w:rsidR="005B6BA3" w:rsidRPr="00FE2B8B">
        <w:rPr>
          <w:rFonts w:ascii="Calibri Light" w:hAnsi="Calibri Light" w:cs="Calibri Light"/>
          <w:sz w:val="32"/>
          <w:szCs w:val="32"/>
        </w:rPr>
        <w:t xml:space="preserve"> and </w:t>
      </w:r>
      <w:r w:rsidRPr="00FE2B8B">
        <w:rPr>
          <w:rFonts w:ascii="Calibri Light" w:hAnsi="Calibri Light" w:cs="Calibri Light"/>
          <w:sz w:val="32"/>
          <w:szCs w:val="32"/>
        </w:rPr>
        <w:t>programs that</w:t>
      </w:r>
    </w:p>
    <w:p w14:paraId="1E775B7C" w14:textId="77777777" w:rsidR="001B0F6E" w:rsidRPr="00FE2B8B" w:rsidRDefault="001B0F6E" w:rsidP="001B0F6E">
      <w:pPr>
        <w:pStyle w:val="ListParagraph"/>
        <w:numPr>
          <w:ilvl w:val="0"/>
          <w:numId w:val="6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 xml:space="preserve">Are more aspirational </w:t>
      </w:r>
    </w:p>
    <w:p w14:paraId="63FD5F77" w14:textId="77777777" w:rsidR="001B0F6E" w:rsidRPr="00FE2B8B" w:rsidRDefault="001B0F6E" w:rsidP="001B0F6E">
      <w:pPr>
        <w:pStyle w:val="ListParagraph"/>
        <w:numPr>
          <w:ilvl w:val="0"/>
          <w:numId w:val="6"/>
        </w:numPr>
        <w:contextualSpacing w:val="0"/>
        <w:rPr>
          <w:rFonts w:ascii="Calibri Light" w:hAnsi="Calibri Light" w:cs="Calibri Light"/>
          <w:sz w:val="32"/>
          <w:szCs w:val="32"/>
        </w:rPr>
      </w:pPr>
      <w:r w:rsidRPr="00FE2B8B">
        <w:rPr>
          <w:rFonts w:ascii="Calibri Light" w:hAnsi="Calibri Light" w:cs="Calibri Light"/>
          <w:sz w:val="32"/>
          <w:szCs w:val="32"/>
        </w:rPr>
        <w:t>Require even more resources and staff time, possibly including the creation of new staff position(s)</w:t>
      </w:r>
    </w:p>
    <w:p w14:paraId="0A4433A6" w14:textId="77777777" w:rsidR="001B0F6E" w:rsidRPr="00D22D81" w:rsidRDefault="001B0F6E" w:rsidP="001B0F6E">
      <w:pPr>
        <w:rPr>
          <w:rFonts w:ascii="Open Sans" w:hAnsi="Open Sans" w:cs="Open Sans"/>
        </w:rPr>
      </w:pPr>
    </w:p>
    <w:p w14:paraId="757E0B7E" w14:textId="2D4E73BB" w:rsidR="001B0F6E" w:rsidRPr="00FE2B8B" w:rsidRDefault="001B0F6E" w:rsidP="001B0F6E">
      <w:pPr>
        <w:rPr>
          <w:rFonts w:ascii="Calibri" w:hAnsi="Calibri" w:cs="Open Sans"/>
          <w:b/>
          <w:sz w:val="36"/>
          <w:szCs w:val="36"/>
        </w:rPr>
      </w:pPr>
      <w:r w:rsidRPr="00D22D81">
        <w:rPr>
          <w:rFonts w:ascii="Open Sans" w:hAnsi="Open Sans" w:cs="Open Sans"/>
          <w:b/>
          <w:u w:val="single"/>
        </w:rPr>
        <w:br/>
      </w:r>
      <w:r w:rsidRPr="00FE2B8B">
        <w:rPr>
          <w:rFonts w:ascii="Calibri" w:hAnsi="Calibri" w:cs="Open Sans"/>
          <w:b/>
          <w:sz w:val="36"/>
          <w:szCs w:val="36"/>
        </w:rPr>
        <w:t>Color key in Phase One</w:t>
      </w:r>
    </w:p>
    <w:p w14:paraId="7F8BD6B5" w14:textId="77777777" w:rsidR="005B6BA3" w:rsidRPr="00D22D81" w:rsidRDefault="005B6BA3" w:rsidP="001B0F6E">
      <w:pPr>
        <w:rPr>
          <w:rFonts w:ascii="Open Sans" w:hAnsi="Open Sans" w:cs="Open Sans"/>
          <w:b/>
        </w:rPr>
      </w:pPr>
    </w:p>
    <w:p w14:paraId="32B8DA5C" w14:textId="3E89DC10" w:rsidR="001B0F6E" w:rsidRPr="00F878D2" w:rsidRDefault="001B0F6E" w:rsidP="001B0F6E">
      <w:pPr>
        <w:rPr>
          <w:rFonts w:ascii="Calibri Light" w:hAnsi="Calibri Light" w:cs="Calibri Light"/>
          <w:color w:val="70AD47" w:themeColor="accent6"/>
          <w:sz w:val="32"/>
          <w:szCs w:val="32"/>
        </w:rPr>
      </w:pPr>
      <w:r w:rsidRPr="00F878D2">
        <w:rPr>
          <w:rFonts w:ascii="Calibri Light" w:hAnsi="Calibri Light" w:cs="Calibri Light"/>
          <w:color w:val="70AD47" w:themeColor="accent6"/>
          <w:sz w:val="32"/>
          <w:szCs w:val="32"/>
        </w:rPr>
        <w:t>Green: “Low-hanging fruit.” Amenities</w:t>
      </w:r>
      <w:r w:rsidR="005B6BA3" w:rsidRPr="00F878D2">
        <w:rPr>
          <w:rFonts w:ascii="Calibri Light" w:hAnsi="Calibri Light" w:cs="Calibri Light"/>
          <w:color w:val="70AD47" w:themeColor="accent6"/>
          <w:sz w:val="32"/>
          <w:szCs w:val="32"/>
        </w:rPr>
        <w:t xml:space="preserve"> and </w:t>
      </w:r>
      <w:r w:rsidRPr="00F878D2">
        <w:rPr>
          <w:rFonts w:ascii="Calibri Light" w:hAnsi="Calibri Light" w:cs="Calibri Light"/>
          <w:color w:val="70AD47" w:themeColor="accent6"/>
          <w:sz w:val="32"/>
          <w:szCs w:val="32"/>
        </w:rPr>
        <w:t xml:space="preserve">programs already in progress OR could be implemented with modest investment of </w:t>
      </w:r>
      <w:r w:rsidR="005B6BA3" w:rsidRPr="00F878D2">
        <w:rPr>
          <w:rFonts w:ascii="Calibri Light" w:hAnsi="Calibri Light" w:cs="Calibri Light"/>
          <w:color w:val="70AD47" w:themeColor="accent6"/>
          <w:sz w:val="32"/>
          <w:szCs w:val="32"/>
        </w:rPr>
        <w:t xml:space="preserve">staff </w:t>
      </w:r>
      <w:r w:rsidRPr="00F878D2">
        <w:rPr>
          <w:rFonts w:ascii="Calibri Light" w:hAnsi="Calibri Light" w:cs="Calibri Light"/>
          <w:color w:val="70AD47" w:themeColor="accent6"/>
          <w:sz w:val="32"/>
          <w:szCs w:val="32"/>
        </w:rPr>
        <w:t>and financial resources.</w:t>
      </w:r>
    </w:p>
    <w:p w14:paraId="49CC1985" w14:textId="77777777" w:rsidR="00F878D2" w:rsidRPr="00F878D2" w:rsidRDefault="00F878D2" w:rsidP="001B0F6E">
      <w:pPr>
        <w:rPr>
          <w:rFonts w:ascii="Calibri Light" w:hAnsi="Calibri Light" w:cs="Calibri Light"/>
          <w:color w:val="70AD47" w:themeColor="accent6"/>
          <w:sz w:val="32"/>
          <w:szCs w:val="32"/>
        </w:rPr>
      </w:pPr>
    </w:p>
    <w:p w14:paraId="789DD7F5" w14:textId="35FBD6A3" w:rsidR="001B0F6E" w:rsidRPr="00F878D2" w:rsidRDefault="001B0F6E" w:rsidP="001B0F6E">
      <w:pPr>
        <w:rPr>
          <w:rFonts w:ascii="Calibri Light" w:hAnsi="Calibri Light" w:cs="Calibri Light"/>
          <w:color w:val="FF0000"/>
          <w:sz w:val="32"/>
          <w:szCs w:val="32"/>
        </w:rPr>
      </w:pPr>
      <w:r w:rsidRPr="00F878D2">
        <w:rPr>
          <w:rFonts w:ascii="Calibri Light" w:hAnsi="Calibri Light" w:cs="Calibri Light"/>
          <w:color w:val="FF0000"/>
          <w:sz w:val="32"/>
          <w:szCs w:val="32"/>
        </w:rPr>
        <w:t>Red: Legal compliance. Amenities</w:t>
      </w:r>
      <w:r w:rsidR="005B6BA3" w:rsidRPr="00F878D2">
        <w:rPr>
          <w:rFonts w:ascii="Calibri Light" w:hAnsi="Calibri Light" w:cs="Calibri Light"/>
          <w:color w:val="FF0000"/>
          <w:sz w:val="32"/>
          <w:szCs w:val="32"/>
        </w:rPr>
        <w:t xml:space="preserve"> and </w:t>
      </w:r>
      <w:r w:rsidRPr="00F878D2">
        <w:rPr>
          <w:rFonts w:ascii="Calibri Light" w:hAnsi="Calibri Light" w:cs="Calibri Light"/>
          <w:color w:val="FF0000"/>
          <w:sz w:val="32"/>
          <w:szCs w:val="32"/>
        </w:rPr>
        <w:t xml:space="preserve">programs </w:t>
      </w:r>
      <w:r w:rsidR="005B6BA3" w:rsidRPr="00F878D2">
        <w:rPr>
          <w:rFonts w:ascii="Calibri Light" w:hAnsi="Calibri Light" w:cs="Calibri Light"/>
          <w:color w:val="FF0000"/>
          <w:sz w:val="32"/>
          <w:szCs w:val="32"/>
        </w:rPr>
        <w:t xml:space="preserve">that </w:t>
      </w:r>
      <w:r w:rsidRPr="00F878D2">
        <w:rPr>
          <w:rFonts w:ascii="Calibri Light" w:hAnsi="Calibri Light" w:cs="Calibri Light"/>
          <w:color w:val="FF0000"/>
          <w:sz w:val="32"/>
          <w:szCs w:val="32"/>
        </w:rPr>
        <w:t xml:space="preserve">should </w:t>
      </w:r>
      <w:r w:rsidR="005B6BA3" w:rsidRPr="00F878D2">
        <w:rPr>
          <w:rFonts w:ascii="Calibri Light" w:hAnsi="Calibri Light" w:cs="Calibri Light"/>
          <w:color w:val="FF0000"/>
          <w:sz w:val="32"/>
          <w:szCs w:val="32"/>
        </w:rPr>
        <w:t xml:space="preserve">be </w:t>
      </w:r>
      <w:r w:rsidRPr="00F878D2">
        <w:rPr>
          <w:rFonts w:ascii="Calibri Light" w:hAnsi="Calibri Light" w:cs="Calibri Light"/>
          <w:color w:val="FF0000"/>
          <w:sz w:val="32"/>
          <w:szCs w:val="32"/>
        </w:rPr>
        <w:t>implement</w:t>
      </w:r>
      <w:r w:rsidR="005B6BA3" w:rsidRPr="00F878D2">
        <w:rPr>
          <w:rFonts w:ascii="Calibri Light" w:hAnsi="Calibri Light" w:cs="Calibri Light"/>
          <w:color w:val="FF0000"/>
          <w:sz w:val="32"/>
          <w:szCs w:val="32"/>
        </w:rPr>
        <w:t>ed</w:t>
      </w:r>
      <w:r w:rsidRPr="00F878D2">
        <w:rPr>
          <w:rFonts w:ascii="Calibri Light" w:hAnsi="Calibri Light" w:cs="Calibri Light"/>
          <w:color w:val="FF0000"/>
          <w:sz w:val="32"/>
          <w:szCs w:val="32"/>
        </w:rPr>
        <w:t xml:space="preserve"> </w:t>
      </w:r>
      <w:r w:rsidR="005B6BA3" w:rsidRPr="00F878D2">
        <w:rPr>
          <w:rFonts w:ascii="Calibri Light" w:hAnsi="Calibri Light" w:cs="Calibri Light"/>
          <w:color w:val="FF0000"/>
          <w:sz w:val="32"/>
          <w:szCs w:val="32"/>
        </w:rPr>
        <w:t xml:space="preserve">to be in accordance with </w:t>
      </w:r>
      <w:r w:rsidRPr="00F878D2">
        <w:rPr>
          <w:rFonts w:ascii="Calibri Light" w:hAnsi="Calibri Light" w:cs="Calibri Light"/>
          <w:color w:val="FF0000"/>
          <w:sz w:val="32"/>
          <w:szCs w:val="32"/>
        </w:rPr>
        <w:t>legal compliance</w:t>
      </w:r>
      <w:r w:rsidR="005B6BA3" w:rsidRPr="00F878D2">
        <w:rPr>
          <w:rFonts w:ascii="Calibri Light" w:hAnsi="Calibri Light" w:cs="Calibri Light"/>
          <w:color w:val="FF0000"/>
          <w:sz w:val="32"/>
          <w:szCs w:val="32"/>
        </w:rPr>
        <w:t xml:space="preserve"> of ADA</w:t>
      </w:r>
      <w:r w:rsidRPr="00F878D2">
        <w:rPr>
          <w:rFonts w:ascii="Calibri Light" w:hAnsi="Calibri Light" w:cs="Calibri Light"/>
          <w:color w:val="FF0000"/>
          <w:sz w:val="32"/>
          <w:szCs w:val="32"/>
        </w:rPr>
        <w:t>.</w:t>
      </w:r>
    </w:p>
    <w:p w14:paraId="19660475" w14:textId="77777777" w:rsidR="00F878D2" w:rsidRPr="00F878D2" w:rsidRDefault="00F878D2" w:rsidP="001B0F6E">
      <w:pPr>
        <w:rPr>
          <w:rFonts w:ascii="Calibri Light" w:hAnsi="Calibri Light" w:cs="Calibri Light"/>
          <w:color w:val="FF0000"/>
          <w:sz w:val="32"/>
          <w:szCs w:val="32"/>
        </w:rPr>
      </w:pPr>
    </w:p>
    <w:p w14:paraId="5A72B85B" w14:textId="2BFB687F" w:rsidR="001B0F6E" w:rsidRPr="00F878D2" w:rsidRDefault="001B0F6E" w:rsidP="001B0F6E">
      <w:pPr>
        <w:rPr>
          <w:rFonts w:ascii="Calibri Light" w:hAnsi="Calibri Light" w:cs="Calibri Light"/>
          <w:sz w:val="32"/>
          <w:szCs w:val="32"/>
        </w:rPr>
      </w:pPr>
      <w:r w:rsidRPr="00F878D2">
        <w:rPr>
          <w:rFonts w:ascii="Calibri Light" w:hAnsi="Calibri Light" w:cs="Calibri Light"/>
          <w:sz w:val="32"/>
          <w:szCs w:val="32"/>
        </w:rPr>
        <w:t>Black: Desirable proposed amenities</w:t>
      </w:r>
      <w:r w:rsidR="005B6BA3" w:rsidRPr="00F878D2">
        <w:rPr>
          <w:rFonts w:ascii="Calibri Light" w:hAnsi="Calibri Light" w:cs="Calibri Light"/>
          <w:sz w:val="32"/>
          <w:szCs w:val="32"/>
        </w:rPr>
        <w:t xml:space="preserve"> and </w:t>
      </w:r>
      <w:r w:rsidRPr="00F878D2">
        <w:rPr>
          <w:rFonts w:ascii="Calibri Light" w:hAnsi="Calibri Light" w:cs="Calibri Light"/>
          <w:sz w:val="32"/>
          <w:szCs w:val="32"/>
        </w:rPr>
        <w:t>programs for Phase One.</w:t>
      </w:r>
    </w:p>
    <w:p w14:paraId="27584B5B" w14:textId="77777777" w:rsidR="00E55194" w:rsidRDefault="00E55194" w:rsidP="001B0F6E">
      <w:pPr>
        <w:rPr>
          <w:rFonts w:ascii="BentonSans" w:hAnsi="BentonSans"/>
          <w:sz w:val="36"/>
          <w:szCs w:val="36"/>
        </w:rPr>
      </w:pPr>
    </w:p>
    <w:p w14:paraId="77087C9C" w14:textId="6C7388E9" w:rsidR="001B0F6E" w:rsidRPr="00FE2B8B" w:rsidRDefault="001B0F6E" w:rsidP="001B0F6E">
      <w:pPr>
        <w:rPr>
          <w:rFonts w:ascii="Calibri" w:hAnsi="Calibri" w:cs="Open Sans"/>
          <w:b/>
          <w:sz w:val="36"/>
          <w:szCs w:val="36"/>
        </w:rPr>
      </w:pPr>
      <w:r w:rsidRPr="00FE2B8B">
        <w:rPr>
          <w:rFonts w:ascii="Calibri" w:hAnsi="Calibri" w:cs="Open Sans"/>
          <w:b/>
          <w:sz w:val="36"/>
          <w:szCs w:val="36"/>
        </w:rPr>
        <w:t xml:space="preserve">Phase One </w:t>
      </w:r>
    </w:p>
    <w:p w14:paraId="1BA160D0" w14:textId="77777777" w:rsidR="001B0F6E" w:rsidRPr="00D22D81" w:rsidRDefault="001B0F6E" w:rsidP="001B0F6E">
      <w:pPr>
        <w:pStyle w:val="ListParagraph"/>
        <w:rPr>
          <w:rFonts w:ascii="Open Sans" w:hAnsi="Open Sans" w:cs="Open Sans"/>
        </w:rPr>
      </w:pPr>
    </w:p>
    <w:p w14:paraId="190BD405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Limited Mobility</w:t>
      </w:r>
    </w:p>
    <w:p w14:paraId="75D19017" w14:textId="636F3F23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Provide </w:t>
      </w:r>
      <w:r w:rsidR="005B6BA3"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physically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lower information desks so visitors in wheelchairs </w:t>
      </w:r>
      <w:r w:rsidR="008E56BD"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can </w:t>
      </w:r>
      <w:r w:rsidR="00FE2B8B" w:rsidRPr="00283AEB">
        <w:rPr>
          <w:rFonts w:ascii="Calibri Light" w:hAnsi="Calibri Light" w:cs="Calibri Light"/>
          <w:color w:val="70AD47" w:themeColor="accent6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  <w:r w:rsidR="008E56BD" w:rsidRPr="00283AEB">
        <w:rPr>
          <w:rFonts w:ascii="Calibri Light" w:hAnsi="Calibri Light" w:cs="Calibri Light"/>
          <w:color w:val="70AD47" w:themeColor="accent6"/>
          <w:sz w:val="28"/>
          <w:szCs w:val="28"/>
        </w:rPr>
        <w:t>more easily interact with staff</w:t>
      </w:r>
    </w:p>
    <w:p w14:paraId="0391BF1D" w14:textId="6308CB61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Design </w:t>
      </w:r>
      <w:r w:rsidR="005B6BA3" w:rsidRPr="00283AEB">
        <w:rPr>
          <w:rFonts w:ascii="Calibri Light" w:hAnsi="Calibri Light" w:cs="Calibri Light"/>
          <w:sz w:val="28"/>
          <w:szCs w:val="28"/>
        </w:rPr>
        <w:t xml:space="preserve">and produce </w:t>
      </w:r>
      <w:r w:rsidRPr="00283AEB">
        <w:rPr>
          <w:rFonts w:ascii="Calibri Light" w:hAnsi="Calibri Light" w:cs="Calibri Light"/>
          <w:sz w:val="28"/>
          <w:szCs w:val="28"/>
        </w:rPr>
        <w:t xml:space="preserve">a tactile/limited mobility/large print/braille map of </w:t>
      </w:r>
      <w:r w:rsidR="00FE2B8B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sz w:val="28"/>
          <w:szCs w:val="28"/>
        </w:rPr>
        <w:t xml:space="preserve">the museum </w:t>
      </w:r>
      <w:r w:rsidR="005B6BA3" w:rsidRPr="00283AEB">
        <w:rPr>
          <w:rFonts w:ascii="Calibri Light" w:hAnsi="Calibri Light" w:cs="Calibri Light"/>
          <w:sz w:val="28"/>
          <w:szCs w:val="28"/>
        </w:rPr>
        <w:t xml:space="preserve">that </w:t>
      </w:r>
      <w:r w:rsidRPr="00283AEB">
        <w:rPr>
          <w:rFonts w:ascii="Calibri Light" w:hAnsi="Calibri Light" w:cs="Calibri Light"/>
          <w:sz w:val="28"/>
          <w:szCs w:val="28"/>
        </w:rPr>
        <w:t>shows emergency egress</w:t>
      </w:r>
    </w:p>
    <w:p w14:paraId="095D7FA6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62F6BB0D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Hearing Loss</w:t>
      </w:r>
    </w:p>
    <w:p w14:paraId="2E72C0F5" w14:textId="3DD61CBF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For exhibition videos without words, include the phrase “no narration” </w:t>
      </w:r>
      <w:r w:rsidR="00FE2B8B" w:rsidRPr="00283AEB">
        <w:rPr>
          <w:rFonts w:ascii="Calibri Light" w:hAnsi="Calibri Light" w:cs="Calibri Light"/>
          <w:color w:val="70AD47" w:themeColor="accent6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on </w:t>
      </w:r>
      <w:r w:rsidR="005B6BA3"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appropriate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wall label</w:t>
      </w:r>
      <w:r w:rsidR="005B6BA3" w:rsidRPr="00283AEB">
        <w:rPr>
          <w:rFonts w:ascii="Calibri Light" w:hAnsi="Calibri Light" w:cs="Calibri Light"/>
          <w:color w:val="70AD47" w:themeColor="accent6"/>
          <w:sz w:val="28"/>
          <w:szCs w:val="28"/>
        </w:rPr>
        <w:t>s</w:t>
      </w:r>
    </w:p>
    <w:p w14:paraId="03614BAD" w14:textId="753C81DE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- Offer ASL interpretation at one museum-wide event</w:t>
      </w:r>
      <w:r w:rsidR="008E56BD"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per year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</w:p>
    <w:p w14:paraId="46A0E910" w14:textId="5A19AEF7" w:rsidR="001B0F6E" w:rsidRPr="00283AEB" w:rsidRDefault="001B0F6E" w:rsidP="001B0F6E">
      <w:pPr>
        <w:pStyle w:val="ListParagraph"/>
        <w:rPr>
          <w:rFonts w:ascii="Calibri Light" w:hAnsi="Calibri Light" w:cs="Calibri Light"/>
          <w:color w:val="FF0000"/>
          <w:sz w:val="28"/>
          <w:szCs w:val="28"/>
        </w:rPr>
      </w:pP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- 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Add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captions 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to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all new videos 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produced for and shown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on the </w:t>
      </w:r>
      <w:r w:rsidR="00FE2B8B" w:rsidRPr="00283AEB">
        <w:rPr>
          <w:rFonts w:ascii="Calibri Light" w:hAnsi="Calibri Light" w:cs="Calibri Light"/>
          <w:color w:val="FF0000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FF0000"/>
          <w:sz w:val="28"/>
          <w:szCs w:val="28"/>
        </w:rPr>
        <w:t xml:space="preserve"> </w:t>
      </w:r>
      <w:proofErr w:type="spellStart"/>
      <w:r w:rsidRPr="00283AEB">
        <w:rPr>
          <w:rFonts w:ascii="Calibri Light" w:hAnsi="Calibri Light" w:cs="Calibri Light"/>
          <w:color w:val="FF0000"/>
          <w:sz w:val="28"/>
          <w:szCs w:val="28"/>
        </w:rPr>
        <w:t>Freer|Sackler</w:t>
      </w:r>
      <w:proofErr w:type="spellEnd"/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 </w:t>
      </w:r>
      <w:r w:rsidR="00615D53" w:rsidRPr="00283AEB">
        <w:rPr>
          <w:rFonts w:ascii="Calibri Light" w:hAnsi="Calibri Light" w:cs="Calibri Light"/>
          <w:color w:val="FF0000"/>
          <w:sz w:val="28"/>
          <w:szCs w:val="28"/>
        </w:rPr>
        <w:t>YouTube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 channel </w:t>
      </w:r>
    </w:p>
    <w:p w14:paraId="2619F404" w14:textId="24270A56" w:rsidR="001B0F6E" w:rsidRPr="00283AEB" w:rsidRDefault="001B0F6E" w:rsidP="001B0F6E">
      <w:pPr>
        <w:pStyle w:val="ListParagraph"/>
        <w:rPr>
          <w:rFonts w:ascii="Calibri Light" w:hAnsi="Calibri Light" w:cs="Calibri Light"/>
          <w:color w:val="FF0000"/>
          <w:sz w:val="28"/>
          <w:szCs w:val="28"/>
        </w:rPr>
      </w:pP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- Make assistive listening devices 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available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>for mini-theaters in exhibitions</w:t>
      </w:r>
    </w:p>
    <w:p w14:paraId="4CB2F1D4" w14:textId="265A22EF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Transcribe highlights podcast</w:t>
      </w:r>
      <w:r w:rsidR="005B6BA3" w:rsidRPr="00283AEB">
        <w:rPr>
          <w:rFonts w:ascii="Calibri Light" w:hAnsi="Calibri Light" w:cs="Calibri Light"/>
          <w:sz w:val="28"/>
          <w:szCs w:val="28"/>
        </w:rPr>
        <w:t xml:space="preserve"> and </w:t>
      </w:r>
      <w:r w:rsidRPr="00283AEB">
        <w:rPr>
          <w:rFonts w:ascii="Calibri Light" w:hAnsi="Calibri Light" w:cs="Calibri Light"/>
          <w:sz w:val="28"/>
          <w:szCs w:val="28"/>
        </w:rPr>
        <w:t xml:space="preserve">audio tour and make the </w:t>
      </w:r>
      <w:r w:rsidR="00FE2B8B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sz w:val="28"/>
          <w:szCs w:val="28"/>
        </w:rPr>
        <w:t>transcript</w:t>
      </w:r>
      <w:r w:rsidR="005B6BA3" w:rsidRPr="00283AEB">
        <w:rPr>
          <w:rFonts w:ascii="Calibri Light" w:hAnsi="Calibri Light" w:cs="Calibri Light"/>
          <w:sz w:val="28"/>
          <w:szCs w:val="28"/>
        </w:rPr>
        <w:t>ions</w:t>
      </w:r>
      <w:r w:rsidRPr="00283AEB">
        <w:rPr>
          <w:rFonts w:ascii="Calibri Light" w:hAnsi="Calibri Light" w:cs="Calibri Light"/>
          <w:sz w:val="28"/>
          <w:szCs w:val="28"/>
        </w:rPr>
        <w:t xml:space="preserve"> available at the information desks </w:t>
      </w:r>
    </w:p>
    <w:p w14:paraId="07F42A96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3D12646E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Vision Loss</w:t>
      </w:r>
    </w:p>
    <w:p w14:paraId="05A3A2B0" w14:textId="6AFADF32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- Ensure the website and mobile sites are compliant with low</w:t>
      </w:r>
      <w:r w:rsidR="005B6BA3" w:rsidRPr="00283AEB">
        <w:rPr>
          <w:rFonts w:ascii="Calibri Light" w:hAnsi="Calibri Light" w:cs="Calibri Light"/>
          <w:color w:val="70AD47" w:themeColor="accent6"/>
          <w:sz w:val="28"/>
          <w:szCs w:val="28"/>
        </w:rPr>
        <w:t>-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vision </w:t>
      </w:r>
      <w:r w:rsidR="00FE2B8B" w:rsidRPr="00283AEB">
        <w:rPr>
          <w:rFonts w:ascii="Calibri Light" w:hAnsi="Calibri Light" w:cs="Calibri Light"/>
          <w:color w:val="70AD47" w:themeColor="accent6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standards</w:t>
      </w:r>
    </w:p>
    <w:p w14:paraId="71A4DB6E" w14:textId="35518018" w:rsidR="001B0F6E" w:rsidRPr="00283AEB" w:rsidRDefault="001B0F6E" w:rsidP="001B0F6E">
      <w:pPr>
        <w:pStyle w:val="ListParagraph"/>
        <w:rPr>
          <w:rFonts w:ascii="Calibri Light" w:hAnsi="Calibri Light" w:cs="Calibri Light"/>
          <w:color w:val="FF0000"/>
          <w:sz w:val="28"/>
          <w:szCs w:val="28"/>
        </w:rPr>
      </w:pPr>
      <w:r w:rsidRPr="00283AEB">
        <w:rPr>
          <w:rFonts w:ascii="Calibri Light" w:hAnsi="Calibri Light" w:cs="Calibri Light"/>
          <w:color w:val="FF0000"/>
          <w:sz w:val="28"/>
          <w:szCs w:val="28"/>
        </w:rPr>
        <w:t>- Include verbal description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>s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 for all new videos 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produced for and shown </w:t>
      </w:r>
      <w:r w:rsidR="00FE2B8B" w:rsidRPr="00283AEB">
        <w:rPr>
          <w:rFonts w:ascii="Calibri Light" w:hAnsi="Calibri Light" w:cs="Calibri Light"/>
          <w:color w:val="FF0000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FF0000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on the </w:t>
      </w:r>
      <w:proofErr w:type="spellStart"/>
      <w:r w:rsidRPr="00283AEB">
        <w:rPr>
          <w:rFonts w:ascii="Calibri Light" w:hAnsi="Calibri Light" w:cs="Calibri Light"/>
          <w:color w:val="FF0000"/>
          <w:sz w:val="28"/>
          <w:szCs w:val="28"/>
        </w:rPr>
        <w:t>Freer|Sackler</w:t>
      </w:r>
      <w:proofErr w:type="spellEnd"/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 </w:t>
      </w:r>
      <w:r w:rsidR="00615D53" w:rsidRPr="00283AEB">
        <w:rPr>
          <w:rFonts w:ascii="Calibri Light" w:hAnsi="Calibri Light" w:cs="Calibri Light"/>
          <w:color w:val="FF0000"/>
          <w:sz w:val="28"/>
          <w:szCs w:val="28"/>
        </w:rPr>
        <w:t>YouTube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 channel</w:t>
      </w:r>
    </w:p>
    <w:p w14:paraId="5C82EC37" w14:textId="12ABE72C" w:rsidR="001B0F6E" w:rsidRPr="00283AEB" w:rsidRDefault="001B0F6E" w:rsidP="001B0F6E">
      <w:pPr>
        <w:pStyle w:val="ListParagraph"/>
        <w:rPr>
          <w:rFonts w:ascii="Calibri Light" w:hAnsi="Calibri Light" w:cs="Calibri Light"/>
          <w:color w:val="FF0000"/>
          <w:sz w:val="28"/>
          <w:szCs w:val="28"/>
        </w:rPr>
      </w:pPr>
      <w:r w:rsidRPr="00283AEB">
        <w:rPr>
          <w:rFonts w:ascii="Calibri Light" w:hAnsi="Calibri Light" w:cs="Calibri Light"/>
          <w:color w:val="FF0000"/>
          <w:sz w:val="28"/>
          <w:szCs w:val="28"/>
        </w:rPr>
        <w:t xml:space="preserve">- Make verbal descriptions 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available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>for mini-theaters in exhibitions</w:t>
      </w:r>
      <w:r w:rsidR="005B6BA3" w:rsidRPr="00283AEB">
        <w:rPr>
          <w:rFonts w:ascii="Calibri Light" w:hAnsi="Calibri Light" w:cs="Calibri Light"/>
          <w:color w:val="FF0000"/>
          <w:sz w:val="28"/>
          <w:szCs w:val="28"/>
        </w:rPr>
        <w:t xml:space="preserve">. This </w:t>
      </w:r>
      <w:r w:rsidR="00FE2B8B" w:rsidRPr="00283AEB">
        <w:rPr>
          <w:rFonts w:ascii="Calibri Light" w:hAnsi="Calibri Light" w:cs="Calibri Light"/>
          <w:color w:val="FF0000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FF0000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color w:val="FF0000"/>
          <w:sz w:val="28"/>
          <w:szCs w:val="28"/>
        </w:rPr>
        <w:t>could be part of a larger, verbal description podcast</w:t>
      </w:r>
    </w:p>
    <w:p w14:paraId="25ACF17E" w14:textId="67D03D47" w:rsidR="001B0F6E" w:rsidRPr="00283AEB" w:rsidRDefault="00EF7927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Make large </w:t>
      </w:r>
      <w:r w:rsidR="001B0F6E" w:rsidRPr="00283AEB">
        <w:rPr>
          <w:rFonts w:ascii="Calibri Light" w:hAnsi="Calibri Light" w:cs="Calibri Light"/>
          <w:sz w:val="28"/>
          <w:szCs w:val="28"/>
        </w:rPr>
        <w:t>print label sets for exhibition wall text</w:t>
      </w:r>
      <w:r w:rsidR="005B6BA3" w:rsidRPr="00283AEB">
        <w:rPr>
          <w:rFonts w:ascii="Calibri Light" w:hAnsi="Calibri Light" w:cs="Calibri Light"/>
          <w:sz w:val="28"/>
          <w:szCs w:val="28"/>
        </w:rPr>
        <w:t>s</w:t>
      </w:r>
      <w:r w:rsidR="001B0F6E" w:rsidRPr="00283AEB">
        <w:rPr>
          <w:rFonts w:ascii="Calibri Light" w:hAnsi="Calibri Light" w:cs="Calibri Light"/>
          <w:sz w:val="28"/>
          <w:szCs w:val="28"/>
        </w:rPr>
        <w:t xml:space="preserve"> and labels available </w:t>
      </w:r>
      <w:r w:rsidR="00FE2B8B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="001B0F6E" w:rsidRPr="00283AEB">
        <w:rPr>
          <w:rFonts w:ascii="Calibri Light" w:hAnsi="Calibri Light" w:cs="Calibri Light"/>
          <w:sz w:val="28"/>
          <w:szCs w:val="28"/>
        </w:rPr>
        <w:t>at information desks (simple binders of text printouts)</w:t>
      </w:r>
    </w:p>
    <w:p w14:paraId="76B93DBF" w14:textId="3ACBB2C5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Design </w:t>
      </w:r>
      <w:r w:rsidR="005B6BA3" w:rsidRPr="00283AEB">
        <w:rPr>
          <w:rFonts w:ascii="Calibri Light" w:hAnsi="Calibri Light" w:cs="Calibri Light"/>
          <w:sz w:val="28"/>
          <w:szCs w:val="28"/>
        </w:rPr>
        <w:t xml:space="preserve">and produce </w:t>
      </w:r>
      <w:r w:rsidRPr="00283AEB">
        <w:rPr>
          <w:rFonts w:ascii="Calibri Light" w:hAnsi="Calibri Light" w:cs="Calibri Light"/>
          <w:sz w:val="28"/>
          <w:szCs w:val="28"/>
        </w:rPr>
        <w:t xml:space="preserve">a tactile/limited mobility/large print/braille map of </w:t>
      </w:r>
      <w:r w:rsidR="00FE2B8B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sz w:val="28"/>
          <w:szCs w:val="28"/>
        </w:rPr>
        <w:t xml:space="preserve">the museum </w:t>
      </w:r>
      <w:r w:rsidR="005B6BA3" w:rsidRPr="00283AEB">
        <w:rPr>
          <w:rFonts w:ascii="Calibri Light" w:hAnsi="Calibri Light" w:cs="Calibri Light"/>
          <w:sz w:val="28"/>
          <w:szCs w:val="28"/>
        </w:rPr>
        <w:t xml:space="preserve">that </w:t>
      </w:r>
      <w:r w:rsidRPr="00283AEB">
        <w:rPr>
          <w:rFonts w:ascii="Calibri Light" w:hAnsi="Calibri Light" w:cs="Calibri Light"/>
          <w:sz w:val="28"/>
          <w:szCs w:val="28"/>
        </w:rPr>
        <w:t>shows emergency egress</w:t>
      </w:r>
    </w:p>
    <w:p w14:paraId="56CCC1A7" w14:textId="082E06BA" w:rsidR="00CF4E01" w:rsidRPr="00283AEB" w:rsidRDefault="00CF4E01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68C4C5FD" w14:textId="5FEC727E" w:rsidR="00CF4E01" w:rsidRPr="00283AEB" w:rsidRDefault="00CF4E01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0CF14815" w14:textId="1F670E38" w:rsidR="00CF4E01" w:rsidRPr="00283AEB" w:rsidRDefault="00CF4E01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3B82B376" w14:textId="1690608C" w:rsidR="001B0F6E" w:rsidRPr="00283AEB" w:rsidRDefault="00283AEB" w:rsidP="00283AEB">
      <w:pPr>
        <w:rPr>
          <w:rFonts w:ascii="Calibri Light" w:eastAsia="Times New Roman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br w:type="page"/>
      </w:r>
    </w:p>
    <w:p w14:paraId="202B7F13" w14:textId="31CEC43B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lastRenderedPageBreak/>
        <w:t xml:space="preserve">Visitors </w:t>
      </w:r>
      <w:r w:rsidR="005B6BA3" w:rsidRPr="00283AEB">
        <w:rPr>
          <w:rFonts w:ascii="Calibri Light" w:hAnsi="Calibri Light" w:cs="Calibri Light"/>
          <w:sz w:val="28"/>
          <w:szCs w:val="28"/>
        </w:rPr>
        <w:t>in general</w:t>
      </w:r>
    </w:p>
    <w:p w14:paraId="3FB6C123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Install baby-changing stations in every restroom </w:t>
      </w:r>
    </w:p>
    <w:p w14:paraId="611C2F42" w14:textId="33961193" w:rsidR="001B0F6E" w:rsidRPr="00283AEB" w:rsidRDefault="001B0F6E" w:rsidP="001B0F6E">
      <w:pPr>
        <w:ind w:left="720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Pilot and assess offering a limited number of </w:t>
      </w:r>
      <w:r w:rsidR="00777F72"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folding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stools </w:t>
      </w:r>
      <w:r w:rsidR="00777F72"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to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be </w:t>
      </w:r>
      <w:r w:rsidR="00FE2B8B" w:rsidRPr="00283AEB">
        <w:rPr>
          <w:rFonts w:ascii="Calibri Light" w:hAnsi="Calibri Light" w:cs="Calibri Light"/>
          <w:color w:val="70AD47" w:themeColor="accent6"/>
          <w:sz w:val="28"/>
          <w:szCs w:val="28"/>
        </w:rPr>
        <w:br/>
        <w:t xml:space="preserve"> </w:t>
      </w:r>
      <w:r w:rsidR="00590BF0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checked out by visitors on request</w:t>
      </w:r>
    </w:p>
    <w:p w14:paraId="114DE520" w14:textId="1F2CFE5C" w:rsidR="001B0F6E" w:rsidRPr="00283AEB" w:rsidRDefault="001B0F6E" w:rsidP="001B0F6E">
      <w:pPr>
        <w:ind w:left="720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Continue to work with SI Accessibility program to assess progress on </w:t>
      </w:r>
      <w:r w:rsidR="00FE2B8B" w:rsidRPr="00283AEB">
        <w:rPr>
          <w:rFonts w:ascii="Calibri Light" w:hAnsi="Calibri Light" w:cs="Calibri Light"/>
          <w:color w:val="70AD47" w:themeColor="accent6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access programs</w:t>
      </w:r>
    </w:p>
    <w:p w14:paraId="745BB08C" w14:textId="6A68556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</w:t>
      </w:r>
      <w:r w:rsidR="00777F72" w:rsidRPr="00283AEB">
        <w:rPr>
          <w:rFonts w:ascii="Calibri Light" w:hAnsi="Calibri Light" w:cs="Calibri Light"/>
          <w:sz w:val="28"/>
          <w:szCs w:val="28"/>
        </w:rPr>
        <w:t>I</w:t>
      </w:r>
      <w:r w:rsidRPr="00283AEB">
        <w:rPr>
          <w:rFonts w:ascii="Calibri Light" w:hAnsi="Calibri Light" w:cs="Calibri Light"/>
          <w:sz w:val="28"/>
          <w:szCs w:val="28"/>
        </w:rPr>
        <w:t xml:space="preserve">nclude an access summary on the </w:t>
      </w:r>
      <w:r w:rsidR="00E018EE" w:rsidRPr="00283AEB">
        <w:rPr>
          <w:rFonts w:ascii="Calibri Light" w:hAnsi="Calibri Light" w:cs="Calibri Light"/>
          <w:sz w:val="28"/>
          <w:szCs w:val="28"/>
        </w:rPr>
        <w:t>“</w:t>
      </w:r>
      <w:r w:rsidRPr="00283AEB">
        <w:rPr>
          <w:rFonts w:ascii="Calibri Light" w:hAnsi="Calibri Light" w:cs="Calibri Light"/>
          <w:sz w:val="28"/>
          <w:szCs w:val="28"/>
        </w:rPr>
        <w:t>Plan Your Visit” webpage</w:t>
      </w:r>
    </w:p>
    <w:p w14:paraId="7C90E656" w14:textId="77777777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</w:p>
    <w:p w14:paraId="5DE17EA1" w14:textId="77777777" w:rsidR="001B0F6E" w:rsidRPr="00283AEB" w:rsidRDefault="001B0F6E" w:rsidP="001B0F6E">
      <w:pPr>
        <w:pStyle w:val="ListParagraph"/>
        <w:numPr>
          <w:ilvl w:val="0"/>
          <w:numId w:val="8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Staff and Volunteers</w:t>
      </w:r>
    </w:p>
    <w:p w14:paraId="2EC3DD67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- Provide ongoing training to implement the items listed above</w:t>
      </w:r>
    </w:p>
    <w:p w14:paraId="2B117603" w14:textId="1C26CD9D" w:rsidR="001B0F6E" w:rsidRPr="00283AEB" w:rsidRDefault="001B0F6E" w:rsidP="001B0F6E">
      <w:pPr>
        <w:pStyle w:val="ListParagraph"/>
        <w:rPr>
          <w:rFonts w:ascii="Calibri Light" w:hAnsi="Calibri Light" w:cs="Calibri Light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Appoint an </w:t>
      </w:r>
      <w:r w:rsidR="00777F72" w:rsidRPr="00283AEB">
        <w:rPr>
          <w:rFonts w:ascii="Calibri Light" w:hAnsi="Calibri Light" w:cs="Calibri Light"/>
          <w:color w:val="70AD47" w:themeColor="accent6"/>
          <w:sz w:val="28"/>
          <w:szCs w:val="28"/>
        </w:rPr>
        <w:t>a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ccessibility </w:t>
      </w:r>
      <w:r w:rsidR="00777F72" w:rsidRPr="00283AEB">
        <w:rPr>
          <w:rFonts w:ascii="Calibri Light" w:hAnsi="Calibri Light" w:cs="Calibri Light"/>
          <w:color w:val="70AD47" w:themeColor="accent6"/>
          <w:sz w:val="28"/>
          <w:szCs w:val="28"/>
        </w:rPr>
        <w:t>l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iaison to participate in the Accessibility Liaison </w:t>
      </w:r>
      <w:r w:rsidR="00FE2B8B" w:rsidRPr="00283AEB">
        <w:rPr>
          <w:rFonts w:ascii="Calibri Light" w:hAnsi="Calibri Light" w:cs="Calibri Light"/>
          <w:color w:val="70AD47" w:themeColor="accent6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Council managed by the SI Accessibility Program</w:t>
      </w:r>
    </w:p>
    <w:p w14:paraId="423774AC" w14:textId="77777777" w:rsidR="00FE2B8B" w:rsidRPr="00283AEB" w:rsidRDefault="001B0F6E" w:rsidP="00FE2B8B">
      <w:pPr>
        <w:pStyle w:val="ListParagraph"/>
        <w:rPr>
          <w:rFonts w:ascii="Open Sans" w:hAnsi="Open Sans" w:cs="Open Sans"/>
          <w:color w:val="70AD47" w:themeColor="accent6"/>
          <w:sz w:val="28"/>
          <w:szCs w:val="28"/>
        </w:rPr>
      </w:pP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- Create an informal </w:t>
      </w:r>
      <w:proofErr w:type="spellStart"/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Freer|Sackler</w:t>
      </w:r>
      <w:proofErr w:type="spellEnd"/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 xml:space="preserve"> </w:t>
      </w:r>
      <w:r w:rsidR="00777F72" w:rsidRPr="00283AEB">
        <w:rPr>
          <w:rFonts w:ascii="Calibri Light" w:hAnsi="Calibri Light" w:cs="Calibri Light"/>
          <w:color w:val="70AD47" w:themeColor="accent6"/>
          <w:sz w:val="28"/>
          <w:szCs w:val="28"/>
        </w:rPr>
        <w:t>a</w:t>
      </w:r>
      <w:r w:rsidRPr="00283AEB">
        <w:rPr>
          <w:rFonts w:ascii="Calibri Light" w:hAnsi="Calibri Light" w:cs="Calibri Light"/>
          <w:color w:val="70AD47" w:themeColor="accent6"/>
          <w:sz w:val="28"/>
          <w:szCs w:val="28"/>
        </w:rPr>
        <w:t>ccess group</w:t>
      </w:r>
    </w:p>
    <w:p w14:paraId="2B3B166A" w14:textId="77777777" w:rsidR="00FE2B8B" w:rsidRDefault="00FE2B8B" w:rsidP="00FE2B8B">
      <w:pPr>
        <w:pStyle w:val="ListParagraph"/>
        <w:rPr>
          <w:rFonts w:ascii="Open Sans" w:hAnsi="Open Sans" w:cs="Open Sans"/>
          <w:b/>
          <w:sz w:val="28"/>
          <w:szCs w:val="28"/>
        </w:rPr>
      </w:pPr>
    </w:p>
    <w:p w14:paraId="334431AD" w14:textId="3FCBFD6A" w:rsidR="00FE2B8B" w:rsidRPr="00283AEB" w:rsidRDefault="00283AEB" w:rsidP="00283AEB">
      <w:pPr>
        <w:rPr>
          <w:rFonts w:ascii="Open Sans" w:eastAsia="Times New Roman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br w:type="page"/>
      </w:r>
    </w:p>
    <w:p w14:paraId="31E81A78" w14:textId="14D7BC99" w:rsidR="001B0F6E" w:rsidRPr="00FE2B8B" w:rsidRDefault="001B0F6E" w:rsidP="00FE2B8B">
      <w:pPr>
        <w:pStyle w:val="ListParagraph"/>
        <w:rPr>
          <w:rFonts w:ascii="Calibri" w:hAnsi="Calibri" w:cs="Open Sans"/>
          <w:b/>
          <w:color w:val="70AD47" w:themeColor="accent6"/>
          <w:sz w:val="40"/>
          <w:szCs w:val="40"/>
        </w:rPr>
      </w:pPr>
      <w:r w:rsidRPr="00FE2B8B">
        <w:rPr>
          <w:rFonts w:ascii="Calibri" w:hAnsi="Calibri" w:cs="Open Sans"/>
          <w:b/>
          <w:sz w:val="40"/>
          <w:szCs w:val="40"/>
        </w:rPr>
        <w:lastRenderedPageBreak/>
        <w:t xml:space="preserve">Phase Two </w:t>
      </w:r>
    </w:p>
    <w:p w14:paraId="304C4C61" w14:textId="77777777" w:rsidR="001B0F6E" w:rsidRPr="00D22D81" w:rsidRDefault="001B0F6E" w:rsidP="001B0F6E">
      <w:pPr>
        <w:pStyle w:val="ListParagraph"/>
        <w:ind w:left="1800"/>
        <w:rPr>
          <w:rFonts w:ascii="Open Sans" w:hAnsi="Open Sans" w:cs="Open Sans"/>
        </w:rPr>
      </w:pPr>
    </w:p>
    <w:p w14:paraId="7A1AF675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Hearing Loss</w:t>
      </w:r>
    </w:p>
    <w:p w14:paraId="776DE2CF" w14:textId="1319AD36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one ASL short video that translates an audio podcast</w:t>
      </w:r>
    </w:p>
    <w:p w14:paraId="4DA3063A" w14:textId="77777777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an ASL tour</w:t>
      </w:r>
    </w:p>
    <w:p w14:paraId="0232AF9F" w14:textId="37C20AED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</w:t>
      </w:r>
      <w:r w:rsidR="008E56BD" w:rsidRPr="00283AEB">
        <w:rPr>
          <w:rFonts w:ascii="Calibri Light" w:hAnsi="Calibri Light" w:cs="Calibri Light"/>
          <w:sz w:val="28"/>
          <w:szCs w:val="28"/>
        </w:rPr>
        <w:t xml:space="preserve">Expand our </w:t>
      </w:r>
      <w:r w:rsidRPr="00283AEB">
        <w:rPr>
          <w:rFonts w:ascii="Calibri Light" w:hAnsi="Calibri Light" w:cs="Calibri Light"/>
          <w:sz w:val="28"/>
          <w:szCs w:val="28"/>
        </w:rPr>
        <w:t xml:space="preserve">ASL interpretation </w:t>
      </w:r>
      <w:r w:rsidR="008E56BD" w:rsidRPr="00283AEB">
        <w:rPr>
          <w:rFonts w:ascii="Calibri Light" w:hAnsi="Calibri Light" w:cs="Calibri Light"/>
          <w:sz w:val="28"/>
          <w:szCs w:val="28"/>
        </w:rPr>
        <w:t>offering for public programs</w:t>
      </w:r>
    </w:p>
    <w:p w14:paraId="6D88245A" w14:textId="36E49862" w:rsidR="001B0F6E" w:rsidRPr="00283AEB" w:rsidRDefault="001B0F6E" w:rsidP="001B0F6E">
      <w:pPr>
        <w:ind w:left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Evaluate captions on </w:t>
      </w:r>
      <w:r w:rsidR="00615D53" w:rsidRPr="00283AEB">
        <w:rPr>
          <w:rFonts w:ascii="Calibri Light" w:hAnsi="Calibri Light" w:cs="Calibri Light"/>
          <w:sz w:val="28"/>
          <w:szCs w:val="28"/>
        </w:rPr>
        <w:t>YouTube</w:t>
      </w:r>
      <w:r w:rsidRPr="00283AEB">
        <w:rPr>
          <w:rFonts w:ascii="Calibri Light" w:hAnsi="Calibri Light" w:cs="Calibri Light"/>
          <w:sz w:val="28"/>
          <w:szCs w:val="28"/>
        </w:rPr>
        <w:t xml:space="preserve"> videos and consider captioning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>older materials</w:t>
      </w:r>
    </w:p>
    <w:p w14:paraId="1AE77661" w14:textId="6AD96735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Make portable assistive listening devices 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available </w:t>
      </w:r>
      <w:r w:rsidRPr="00283AEB">
        <w:rPr>
          <w:rFonts w:ascii="Calibri Light" w:hAnsi="Calibri Light" w:cs="Calibri Light"/>
          <w:sz w:val="28"/>
          <w:szCs w:val="28"/>
        </w:rPr>
        <w:t>for tours</w:t>
      </w:r>
    </w:p>
    <w:p w14:paraId="3CB51E03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0B4D2A77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Vision Loss</w:t>
      </w:r>
    </w:p>
    <w:p w14:paraId="2A62D4C0" w14:textId="1607FE43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Evaluate verbal description pilots 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and </w:t>
      </w:r>
      <w:r w:rsidRPr="00283AEB">
        <w:rPr>
          <w:rFonts w:ascii="Calibri Light" w:hAnsi="Calibri Light" w:cs="Calibri Light"/>
          <w:sz w:val="28"/>
          <w:szCs w:val="28"/>
        </w:rPr>
        <w:t xml:space="preserve">consider developing more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 xml:space="preserve">verbal description 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throughout the </w:t>
      </w:r>
      <w:r w:rsidRPr="00283AEB">
        <w:rPr>
          <w:rFonts w:ascii="Calibri Light" w:hAnsi="Calibri Light" w:cs="Calibri Light"/>
          <w:sz w:val="28"/>
          <w:szCs w:val="28"/>
        </w:rPr>
        <w:t>museum</w:t>
      </w:r>
      <w:r w:rsidR="00777F72" w:rsidRPr="00283AEB">
        <w:rPr>
          <w:rFonts w:ascii="Calibri Light" w:hAnsi="Calibri Light" w:cs="Calibri Light"/>
          <w:sz w:val="28"/>
          <w:szCs w:val="28"/>
        </w:rPr>
        <w:t>s</w:t>
      </w:r>
    </w:p>
    <w:p w14:paraId="0BF3C357" w14:textId="628EF8D3" w:rsidR="001B0F6E" w:rsidRPr="00283AEB" w:rsidRDefault="001B0F6E" w:rsidP="00CF4E01">
      <w:pPr>
        <w:ind w:left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Post exhibition labels online to allow individuals to use screen readers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>in</w:t>
      </w:r>
      <w:r w:rsidR="00EF7927" w:rsidRPr="00283AEB">
        <w:rPr>
          <w:rFonts w:ascii="Calibri Light" w:hAnsi="Calibri Light" w:cs="Calibri Light"/>
          <w:sz w:val="28"/>
          <w:szCs w:val="28"/>
        </w:rPr>
        <w:t xml:space="preserve"> </w:t>
      </w:r>
      <w:r w:rsidR="00F018EE" w:rsidRPr="00283AEB">
        <w:rPr>
          <w:rFonts w:ascii="Calibri Light" w:hAnsi="Calibri Light" w:cs="Calibri Light"/>
          <w:sz w:val="28"/>
          <w:szCs w:val="28"/>
        </w:rPr>
        <w:t>galleries</w:t>
      </w:r>
    </w:p>
    <w:p w14:paraId="090ED0C2" w14:textId="186B49D1" w:rsidR="00CF4E01" w:rsidRPr="00283AEB" w:rsidRDefault="001B0F6E" w:rsidP="00CF4E01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braille museum guide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 or </w:t>
      </w:r>
      <w:r w:rsidRPr="00283AEB">
        <w:rPr>
          <w:rFonts w:ascii="Calibri Light" w:hAnsi="Calibri Light" w:cs="Calibri Light"/>
          <w:sz w:val="28"/>
          <w:szCs w:val="28"/>
        </w:rPr>
        <w:t>map</w:t>
      </w:r>
    </w:p>
    <w:p w14:paraId="1BDB5AEA" w14:textId="3E8B2C92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Pilot a touch tour using tactile elements to help visitors experience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          </w:t>
      </w:r>
      <w:r w:rsidR="00590BF0">
        <w:rPr>
          <w:rFonts w:ascii="Calibri Light" w:hAnsi="Calibri Light" w:cs="Calibri Light"/>
          <w:sz w:val="28"/>
          <w:szCs w:val="28"/>
        </w:rPr>
        <w:t xml:space="preserve">  </w:t>
      </w:r>
      <w:r w:rsidRPr="00283AEB">
        <w:rPr>
          <w:rFonts w:ascii="Calibri Light" w:hAnsi="Calibri Light" w:cs="Calibri Light"/>
          <w:sz w:val="28"/>
          <w:szCs w:val="28"/>
        </w:rPr>
        <w:t>artworks</w:t>
      </w:r>
    </w:p>
    <w:p w14:paraId="493B9009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0D11789F" w14:textId="17861541" w:rsidR="001B0F6E" w:rsidRPr="00283AEB" w:rsidRDefault="00EF7927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Sensory processing disabilities or </w:t>
      </w:r>
      <w:r w:rsidR="001B0F6E" w:rsidRPr="00283AEB">
        <w:rPr>
          <w:rFonts w:ascii="Calibri Light" w:hAnsi="Calibri Light" w:cs="Calibri Light"/>
          <w:sz w:val="28"/>
          <w:szCs w:val="28"/>
        </w:rPr>
        <w:t>cognitive disabilities</w:t>
      </w:r>
    </w:p>
    <w:p w14:paraId="724D2CF2" w14:textId="06334A11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Participate in Morning at the Museum (for children with autism)</w:t>
      </w:r>
    </w:p>
    <w:p w14:paraId="2E704178" w14:textId="77777777" w:rsid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Develop and post online activities from Morning at the Museum for </w:t>
      </w:r>
    </w:p>
    <w:p w14:paraId="15C2412B" w14:textId="10F4F560" w:rsidR="001B0F6E" w:rsidRPr="00283AEB" w:rsidRDefault="00283AEB" w:rsidP="00283AEB">
      <w:pPr>
        <w:pStyle w:val="ListParagrap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  </w:t>
      </w:r>
      <w:r w:rsidR="001B0F6E" w:rsidRPr="00283AEB">
        <w:rPr>
          <w:rFonts w:ascii="Calibri Light" w:hAnsi="Calibri Light" w:cs="Calibri Light"/>
          <w:sz w:val="28"/>
          <w:szCs w:val="28"/>
        </w:rPr>
        <w:t>self-</w:t>
      </w:r>
      <w:r w:rsidR="00CF4E01" w:rsidRPr="00283AEB">
        <w:rPr>
          <w:rFonts w:ascii="Calibri Light" w:hAnsi="Calibri Light" w:cs="Calibri Light"/>
          <w:sz w:val="28"/>
          <w:szCs w:val="28"/>
        </w:rPr>
        <w:t xml:space="preserve"> </w:t>
      </w:r>
      <w:r w:rsidR="001B0F6E" w:rsidRPr="00283AEB">
        <w:rPr>
          <w:rFonts w:ascii="Calibri Light" w:hAnsi="Calibri Light" w:cs="Calibri Light"/>
          <w:sz w:val="28"/>
          <w:szCs w:val="28"/>
        </w:rPr>
        <w:t>guided visits</w:t>
      </w:r>
    </w:p>
    <w:p w14:paraId="584ACED5" w14:textId="35D196F4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programs for adults with dementia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 or </w:t>
      </w:r>
      <w:r w:rsidRPr="00283AEB">
        <w:rPr>
          <w:rFonts w:ascii="Calibri Light" w:hAnsi="Calibri Light" w:cs="Calibri Light"/>
          <w:sz w:val="28"/>
          <w:szCs w:val="28"/>
        </w:rPr>
        <w:t>memory loss</w:t>
      </w:r>
    </w:p>
    <w:p w14:paraId="48EDB4C5" w14:textId="77777777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</w:p>
    <w:p w14:paraId="623CB8EA" w14:textId="5F89BF33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Visitors 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in </w:t>
      </w:r>
      <w:r w:rsidRPr="00283AEB">
        <w:rPr>
          <w:rFonts w:ascii="Calibri Light" w:hAnsi="Calibri Light" w:cs="Calibri Light"/>
          <w:sz w:val="28"/>
          <w:szCs w:val="28"/>
        </w:rPr>
        <w:t>general</w:t>
      </w:r>
    </w:p>
    <w:p w14:paraId="57E3D8D6" w14:textId="15506492" w:rsidR="001B0F6E" w:rsidRPr="00283AEB" w:rsidRDefault="001B0F6E" w:rsidP="001B0F6E">
      <w:pPr>
        <w:ind w:left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Continue to work with the SI Accessibilit</w:t>
      </w:r>
      <w:r w:rsidR="00EF7927" w:rsidRPr="00283AEB">
        <w:rPr>
          <w:rFonts w:ascii="Calibri Light" w:hAnsi="Calibri Light" w:cs="Calibri Light"/>
          <w:sz w:val="28"/>
          <w:szCs w:val="28"/>
        </w:rPr>
        <w:t xml:space="preserve">y Program to assess progress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="00EF7927" w:rsidRPr="00283AEB">
        <w:rPr>
          <w:rFonts w:ascii="Calibri Light" w:hAnsi="Calibri Light" w:cs="Calibri Light"/>
          <w:sz w:val="28"/>
          <w:szCs w:val="28"/>
        </w:rPr>
        <w:t xml:space="preserve">on </w:t>
      </w:r>
      <w:r w:rsidRPr="00283AEB">
        <w:rPr>
          <w:rFonts w:ascii="Calibri Light" w:hAnsi="Calibri Light" w:cs="Calibri Light"/>
          <w:sz w:val="28"/>
          <w:szCs w:val="28"/>
        </w:rPr>
        <w:t>access programs</w:t>
      </w:r>
    </w:p>
    <w:p w14:paraId="5B02703E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0798E6F3" w14:textId="77777777" w:rsidR="001B0F6E" w:rsidRPr="00283AEB" w:rsidRDefault="001B0F6E" w:rsidP="001B0F6E">
      <w:pPr>
        <w:pStyle w:val="ListParagraph"/>
        <w:numPr>
          <w:ilvl w:val="0"/>
          <w:numId w:val="8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Staff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 and Volunteers</w:t>
      </w:r>
    </w:p>
    <w:p w14:paraId="0FE0A563" w14:textId="279DDA7A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Provide ongoing training to implement the</w:t>
      </w:r>
      <w:r w:rsidR="00777F72" w:rsidRPr="00283AEB">
        <w:rPr>
          <w:rFonts w:ascii="Calibri Light" w:hAnsi="Calibri Light" w:cs="Calibri Light"/>
          <w:sz w:val="28"/>
          <w:szCs w:val="28"/>
        </w:rPr>
        <w:t>se</w:t>
      </w:r>
      <w:r w:rsidRPr="00283AEB">
        <w:rPr>
          <w:rFonts w:ascii="Calibri Light" w:hAnsi="Calibri Light" w:cs="Calibri Light"/>
          <w:sz w:val="28"/>
          <w:szCs w:val="28"/>
        </w:rPr>
        <w:t xml:space="preserve"> items </w:t>
      </w:r>
    </w:p>
    <w:p w14:paraId="383587C7" w14:textId="2ED59D3A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Develop evaluation plans to assess the projects and products </w:t>
      </w:r>
      <w:r w:rsidR="00777F72" w:rsidRPr="00283AEB">
        <w:rPr>
          <w:rFonts w:ascii="Calibri Light" w:hAnsi="Calibri Light" w:cs="Calibri Light"/>
          <w:sz w:val="28"/>
          <w:szCs w:val="28"/>
        </w:rPr>
        <w:t xml:space="preserve">created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sz w:val="28"/>
          <w:szCs w:val="28"/>
        </w:rPr>
        <w:t>for visitors</w:t>
      </w:r>
    </w:p>
    <w:p w14:paraId="78A6BBB3" w14:textId="6E944C7F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Assess expansion of the </w:t>
      </w:r>
      <w:proofErr w:type="spellStart"/>
      <w:r w:rsidRPr="00283AEB">
        <w:rPr>
          <w:rFonts w:ascii="Calibri Light" w:hAnsi="Calibri Light" w:cs="Calibri Light"/>
          <w:sz w:val="28"/>
          <w:szCs w:val="28"/>
        </w:rPr>
        <w:t>Freer|Sackler</w:t>
      </w:r>
      <w:proofErr w:type="spellEnd"/>
      <w:r w:rsidRPr="00283AEB">
        <w:rPr>
          <w:rFonts w:ascii="Calibri Light" w:hAnsi="Calibri Light" w:cs="Calibri Light"/>
          <w:sz w:val="28"/>
          <w:szCs w:val="28"/>
        </w:rPr>
        <w:t xml:space="preserve"> docent and/or volunteer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 xml:space="preserve">programs to develop </w:t>
      </w:r>
      <w:r w:rsidR="008E56BD" w:rsidRPr="00283AEB">
        <w:rPr>
          <w:rFonts w:ascii="Calibri Light" w:hAnsi="Calibri Light" w:cs="Calibri Light"/>
          <w:sz w:val="28"/>
          <w:szCs w:val="28"/>
        </w:rPr>
        <w:t>and</w:t>
      </w:r>
      <w:r w:rsidRPr="00283AEB">
        <w:rPr>
          <w:rFonts w:ascii="Calibri Light" w:hAnsi="Calibri Light" w:cs="Calibri Light"/>
          <w:sz w:val="28"/>
          <w:szCs w:val="28"/>
        </w:rPr>
        <w:t xml:space="preserve"> support delivery of accessibility tours,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>experiences</w:t>
      </w:r>
      <w:r w:rsidR="00777F72" w:rsidRPr="00283AEB">
        <w:rPr>
          <w:rFonts w:ascii="Calibri Light" w:hAnsi="Calibri Light" w:cs="Calibri Light"/>
          <w:sz w:val="28"/>
          <w:szCs w:val="28"/>
        </w:rPr>
        <w:t>,</w:t>
      </w:r>
      <w:r w:rsidRPr="00283AEB">
        <w:rPr>
          <w:rFonts w:ascii="Calibri Light" w:hAnsi="Calibri Light" w:cs="Calibri Light"/>
          <w:sz w:val="28"/>
          <w:szCs w:val="28"/>
        </w:rPr>
        <w:t xml:space="preserve"> and programs</w:t>
      </w:r>
    </w:p>
    <w:p w14:paraId="2F7BBD23" w14:textId="77777777" w:rsidR="001B0F6E" w:rsidRPr="00FE2B8B" w:rsidRDefault="001B0F6E" w:rsidP="001B0F6E">
      <w:pPr>
        <w:pStyle w:val="ListParagraph"/>
        <w:rPr>
          <w:rFonts w:ascii="Calibri Light" w:hAnsi="Calibri Light" w:cs="Calibri Light"/>
          <w:sz w:val="32"/>
          <w:szCs w:val="32"/>
        </w:rPr>
      </w:pPr>
    </w:p>
    <w:p w14:paraId="3913ABFA" w14:textId="77777777" w:rsidR="001B0F6E" w:rsidRDefault="001B0F6E">
      <w:pPr>
        <w:rPr>
          <w:rFonts w:ascii="BentonSans" w:hAnsi="BentonSans"/>
          <w:sz w:val="36"/>
          <w:szCs w:val="36"/>
        </w:rPr>
      </w:pPr>
    </w:p>
    <w:p w14:paraId="5CF6B8FA" w14:textId="49C09B4A" w:rsidR="001B0F6E" w:rsidRPr="00FE2B8B" w:rsidRDefault="001B0F6E" w:rsidP="001B0F6E">
      <w:pPr>
        <w:rPr>
          <w:rFonts w:ascii="Calibri" w:hAnsi="Calibri" w:cs="Open Sans"/>
          <w:b/>
          <w:sz w:val="40"/>
          <w:szCs w:val="40"/>
        </w:rPr>
      </w:pPr>
      <w:r w:rsidRPr="00FE2B8B">
        <w:rPr>
          <w:rFonts w:ascii="Calibri" w:hAnsi="Calibri" w:cs="Open Sans"/>
          <w:b/>
          <w:sz w:val="40"/>
          <w:szCs w:val="40"/>
        </w:rPr>
        <w:lastRenderedPageBreak/>
        <w:t xml:space="preserve">Phase Three </w:t>
      </w:r>
    </w:p>
    <w:p w14:paraId="00232B5C" w14:textId="77777777" w:rsidR="001B0F6E" w:rsidRPr="00D22D81" w:rsidRDefault="001B0F6E" w:rsidP="001B0F6E">
      <w:pPr>
        <w:rPr>
          <w:rFonts w:ascii="Open Sans" w:hAnsi="Open Sans" w:cs="Open Sans"/>
          <w:b/>
        </w:rPr>
      </w:pPr>
    </w:p>
    <w:p w14:paraId="60432869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Hearing Loss</w:t>
      </w:r>
    </w:p>
    <w:p w14:paraId="0B7222A2" w14:textId="216E1A6D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Po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ssibly </w:t>
      </w:r>
      <w:r w:rsidRPr="00283AEB">
        <w:rPr>
          <w:rFonts w:ascii="Calibri Light" w:hAnsi="Calibri Light" w:cs="Calibri Light"/>
          <w:sz w:val="28"/>
          <w:szCs w:val="28"/>
        </w:rPr>
        <w:t>continue to create descriptive captioning for videos</w:t>
      </w:r>
    </w:p>
    <w:p w14:paraId="34A76496" w14:textId="43DE0AE4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Evaluate ASL video pilot and consider developing </w:t>
      </w:r>
      <w:r w:rsidR="00347208" w:rsidRPr="00283AEB">
        <w:rPr>
          <w:rFonts w:ascii="Calibri Light" w:hAnsi="Calibri Light" w:cs="Calibri Light"/>
          <w:sz w:val="28"/>
          <w:szCs w:val="28"/>
        </w:rPr>
        <w:t>others</w:t>
      </w:r>
    </w:p>
    <w:p w14:paraId="14CAB020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Introduce regularly scheduled ASL tours</w:t>
      </w:r>
    </w:p>
    <w:p w14:paraId="3ED3891A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543F7D3D" w14:textId="77777777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Vision Loss</w:t>
      </w:r>
    </w:p>
    <w:p w14:paraId="22B4825A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Offer a guiding service</w:t>
      </w:r>
    </w:p>
    <w:p w14:paraId="01F96D79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Schedule regular verbal description and tactile tours</w:t>
      </w:r>
    </w:p>
    <w:p w14:paraId="58E965F7" w14:textId="38CADA8E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Pilot sessions in 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collections </w:t>
      </w:r>
      <w:r w:rsidRPr="00283AEB">
        <w:rPr>
          <w:rFonts w:ascii="Calibri Light" w:hAnsi="Calibri Light" w:cs="Calibri Light"/>
          <w:sz w:val="28"/>
          <w:szCs w:val="28"/>
        </w:rPr>
        <w:t xml:space="preserve">storage 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at which a </w:t>
      </w:r>
      <w:r w:rsidRPr="00283AEB">
        <w:rPr>
          <w:rFonts w:ascii="Calibri Light" w:hAnsi="Calibri Light" w:cs="Calibri Light"/>
          <w:sz w:val="28"/>
          <w:szCs w:val="28"/>
        </w:rPr>
        <w:t xml:space="preserve">limited number of </w:t>
      </w:r>
      <w:r w:rsidR="00CF4E01" w:rsidRPr="00283AEB">
        <w:rPr>
          <w:rFonts w:ascii="Calibri Light" w:hAnsi="Calibri Light" w:cs="Calibri Light"/>
          <w:sz w:val="28"/>
          <w:szCs w:val="28"/>
        </w:rPr>
        <w:t xml:space="preserve">  </w:t>
      </w:r>
      <w:r w:rsidR="00CF4E01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Pr="00283AEB">
        <w:rPr>
          <w:rFonts w:ascii="Calibri Light" w:hAnsi="Calibri Light" w:cs="Calibri Light"/>
          <w:sz w:val="28"/>
          <w:szCs w:val="28"/>
        </w:rPr>
        <w:t>participants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 can handle pottery</w:t>
      </w:r>
    </w:p>
    <w:p w14:paraId="592F5C91" w14:textId="77777777" w:rsidR="006A2E23" w:rsidRPr="00283AEB" w:rsidRDefault="006A2E23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0CF9989E" w14:textId="6E008A2E" w:rsidR="001B0F6E" w:rsidRPr="00283AEB" w:rsidRDefault="001B0F6E" w:rsidP="001B0F6E">
      <w:pPr>
        <w:ind w:left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Introduce screen readers for in-gallery computers and adopt </w:t>
      </w:r>
      <w:r w:rsidR="006A2E23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sz w:val="28"/>
          <w:szCs w:val="28"/>
        </w:rPr>
        <w:t xml:space="preserve">comprehensive access using universal design for touch screens </w:t>
      </w:r>
      <w:r w:rsidR="006A2E23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="006A2E23" w:rsidRPr="00283AEB">
        <w:rPr>
          <w:rFonts w:ascii="Calibri Light" w:hAnsi="Calibri Light" w:cs="Calibri Light"/>
          <w:sz w:val="28"/>
          <w:szCs w:val="28"/>
        </w:rPr>
        <w:t>i</w:t>
      </w:r>
      <w:r w:rsidRPr="00283AEB">
        <w:rPr>
          <w:rFonts w:ascii="Calibri Light" w:hAnsi="Calibri Light" w:cs="Calibri Light"/>
          <w:sz w:val="28"/>
          <w:szCs w:val="28"/>
        </w:rPr>
        <w:t>n exhibitions</w:t>
      </w:r>
    </w:p>
    <w:p w14:paraId="5E608E62" w14:textId="77777777" w:rsidR="001B0F6E" w:rsidRPr="00283AEB" w:rsidRDefault="001B0F6E" w:rsidP="001B0F6E">
      <w:pPr>
        <w:ind w:firstLine="72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Produce color-blind guides </w:t>
      </w:r>
    </w:p>
    <w:p w14:paraId="39432D27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61280C0E" w14:textId="34F250A8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Sensory processing disabilities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 and </w:t>
      </w:r>
      <w:r w:rsidRPr="00283AEB">
        <w:rPr>
          <w:rFonts w:ascii="Calibri Light" w:hAnsi="Calibri Light" w:cs="Calibri Light"/>
          <w:sz w:val="28"/>
          <w:szCs w:val="28"/>
        </w:rPr>
        <w:t>cognitive disabilities</w:t>
      </w:r>
    </w:p>
    <w:p w14:paraId="58635B96" w14:textId="77777777" w:rsidR="001B0F6E" w:rsidRPr="00283AEB" w:rsidRDefault="001B0F6E" w:rsidP="001B0F6E">
      <w:pPr>
        <w:ind w:left="360" w:firstLine="36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Offer sensory backpacks at the information desks</w:t>
      </w:r>
    </w:p>
    <w:p w14:paraId="76BD75E9" w14:textId="77777777" w:rsidR="001B0F6E" w:rsidRPr="00283AEB" w:rsidRDefault="001B0F6E" w:rsidP="001B0F6E">
      <w:pPr>
        <w:ind w:left="360" w:firstLine="36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Offer ear defenders at the information desks</w:t>
      </w:r>
    </w:p>
    <w:p w14:paraId="5D61657A" w14:textId="25C1F708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regular programs for children with sensory processing disabilities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 </w:t>
      </w:r>
      <w:r w:rsidR="006A2E23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="00347208" w:rsidRPr="00283AEB">
        <w:rPr>
          <w:rFonts w:ascii="Calibri Light" w:hAnsi="Calibri Light" w:cs="Calibri Light"/>
          <w:sz w:val="28"/>
          <w:szCs w:val="28"/>
        </w:rPr>
        <w:t>or cognitive disabilities</w:t>
      </w:r>
    </w:p>
    <w:p w14:paraId="2A7D064A" w14:textId="76CD1E0F" w:rsidR="001B0F6E" w:rsidRPr="00283AEB" w:rsidRDefault="001B0F6E" w:rsidP="00EF7927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regular programs for adults with cognitive disabilities</w:t>
      </w:r>
    </w:p>
    <w:p w14:paraId="1967118A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14:paraId="221887A4" w14:textId="438F3312" w:rsidR="001B0F6E" w:rsidRPr="00283AEB" w:rsidRDefault="001B0F6E" w:rsidP="001B0F6E">
      <w:pPr>
        <w:pStyle w:val="ListParagraph"/>
        <w:numPr>
          <w:ilvl w:val="0"/>
          <w:numId w:val="7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Visitors 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in </w:t>
      </w:r>
      <w:r w:rsidRPr="00283AEB">
        <w:rPr>
          <w:rFonts w:ascii="Calibri Light" w:hAnsi="Calibri Light" w:cs="Calibri Light"/>
          <w:sz w:val="28"/>
          <w:szCs w:val="28"/>
        </w:rPr>
        <w:t>general</w:t>
      </w:r>
    </w:p>
    <w:p w14:paraId="22187460" w14:textId="5F056EDE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Continue to work with SI Accessibility Program to assess progress on </w:t>
      </w:r>
      <w:r w:rsidR="006A2E23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>access programs</w:t>
      </w:r>
    </w:p>
    <w:p w14:paraId="1F353987" w14:textId="2AB78582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Include tactile enhancements (e.g.</w:t>
      </w:r>
      <w:r w:rsidR="00347208" w:rsidRPr="00283AEB">
        <w:rPr>
          <w:rFonts w:ascii="Calibri Light" w:hAnsi="Calibri Light" w:cs="Calibri Light"/>
          <w:sz w:val="28"/>
          <w:szCs w:val="28"/>
        </w:rPr>
        <w:t>,</w:t>
      </w:r>
      <w:r w:rsidRPr="00283AEB">
        <w:rPr>
          <w:rFonts w:ascii="Calibri Light" w:hAnsi="Calibri Light" w:cs="Calibri Light"/>
          <w:sz w:val="28"/>
          <w:szCs w:val="28"/>
        </w:rPr>
        <w:t xml:space="preserve"> 3-D printed objects) in </w:t>
      </w:r>
      <w:r w:rsidR="00347208" w:rsidRPr="00283AEB">
        <w:rPr>
          <w:rFonts w:ascii="Calibri Light" w:hAnsi="Calibri Light" w:cs="Calibri Light"/>
          <w:sz w:val="28"/>
          <w:szCs w:val="28"/>
        </w:rPr>
        <w:t xml:space="preserve">certain </w:t>
      </w:r>
      <w:r w:rsidR="006A2E23" w:rsidRPr="00283AEB">
        <w:rPr>
          <w:rFonts w:ascii="Calibri Light" w:hAnsi="Calibri Light" w:cs="Calibri Light"/>
          <w:sz w:val="28"/>
          <w:szCs w:val="28"/>
        </w:rPr>
        <w:br/>
        <w:t xml:space="preserve">   </w:t>
      </w:r>
      <w:r w:rsidRPr="00283AEB">
        <w:rPr>
          <w:rFonts w:ascii="Calibri Light" w:hAnsi="Calibri Light" w:cs="Calibri Light"/>
          <w:sz w:val="28"/>
          <w:szCs w:val="28"/>
        </w:rPr>
        <w:t>galleries</w:t>
      </w:r>
    </w:p>
    <w:p w14:paraId="57ECC1CA" w14:textId="51DE2BFE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Offer a hands-on desk in </w:t>
      </w:r>
      <w:r w:rsidR="00C102A7" w:rsidRPr="00283AEB">
        <w:rPr>
          <w:rFonts w:ascii="Calibri Light" w:hAnsi="Calibri Light" w:cs="Calibri Light"/>
          <w:sz w:val="28"/>
          <w:szCs w:val="28"/>
        </w:rPr>
        <w:t xml:space="preserve">certain </w:t>
      </w:r>
      <w:r w:rsidRPr="00283AEB">
        <w:rPr>
          <w:rFonts w:ascii="Calibri Light" w:hAnsi="Calibri Light" w:cs="Calibri Light"/>
          <w:sz w:val="28"/>
          <w:szCs w:val="28"/>
        </w:rPr>
        <w:t>galleries</w:t>
      </w:r>
    </w:p>
    <w:p w14:paraId="30D342BE" w14:textId="77777777" w:rsidR="001B0F6E" w:rsidRPr="00283AEB" w:rsidRDefault="001B0F6E" w:rsidP="001B0F6E">
      <w:pPr>
        <w:rPr>
          <w:rFonts w:ascii="Calibri Light" w:hAnsi="Calibri Light" w:cs="Calibri Light"/>
          <w:sz w:val="28"/>
          <w:szCs w:val="28"/>
        </w:rPr>
      </w:pPr>
    </w:p>
    <w:p w14:paraId="33B43D21" w14:textId="77777777" w:rsidR="001B0F6E" w:rsidRPr="00283AEB" w:rsidRDefault="001B0F6E" w:rsidP="001B0F6E">
      <w:pPr>
        <w:pStyle w:val="ListParagraph"/>
        <w:numPr>
          <w:ilvl w:val="0"/>
          <w:numId w:val="8"/>
        </w:numPr>
        <w:contextualSpacing w:val="0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Staff</w:t>
      </w:r>
    </w:p>
    <w:p w14:paraId="2499E71E" w14:textId="369C33F0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Ongoing training to implement</w:t>
      </w:r>
      <w:r w:rsidR="00C102A7" w:rsidRPr="00283AEB">
        <w:rPr>
          <w:rFonts w:ascii="Calibri Light" w:hAnsi="Calibri Light" w:cs="Calibri Light"/>
          <w:sz w:val="28"/>
          <w:szCs w:val="28"/>
        </w:rPr>
        <w:t xml:space="preserve"> these</w:t>
      </w:r>
      <w:r w:rsidRPr="00283AEB">
        <w:rPr>
          <w:rFonts w:ascii="Calibri Light" w:hAnsi="Calibri Light" w:cs="Calibri Light"/>
          <w:sz w:val="28"/>
          <w:szCs w:val="28"/>
        </w:rPr>
        <w:t xml:space="preserve"> items </w:t>
      </w:r>
    </w:p>
    <w:p w14:paraId="3F44325B" w14:textId="1D2EAC2D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 xml:space="preserve">- Implement evaluation plans to assess the projects and products </w:t>
      </w:r>
      <w:r w:rsidR="006A2E23" w:rsidRPr="00283AEB">
        <w:rPr>
          <w:rFonts w:ascii="Calibri Light" w:hAnsi="Calibri Light" w:cs="Calibri Light"/>
          <w:sz w:val="28"/>
          <w:szCs w:val="28"/>
        </w:rPr>
        <w:br/>
        <w:t xml:space="preserve">  </w:t>
      </w:r>
      <w:r w:rsidR="00590BF0">
        <w:rPr>
          <w:rFonts w:ascii="Calibri Light" w:hAnsi="Calibri Light" w:cs="Calibri Light"/>
          <w:sz w:val="28"/>
          <w:szCs w:val="28"/>
        </w:rPr>
        <w:t xml:space="preserve"> </w:t>
      </w:r>
      <w:r w:rsidRPr="00283AEB">
        <w:rPr>
          <w:rFonts w:ascii="Calibri Light" w:hAnsi="Calibri Light" w:cs="Calibri Light"/>
          <w:sz w:val="28"/>
          <w:szCs w:val="28"/>
        </w:rPr>
        <w:t>developed for visitors</w:t>
      </w:r>
    </w:p>
    <w:p w14:paraId="364C9956" w14:textId="77777777" w:rsidR="001B0F6E" w:rsidRPr="00283AEB" w:rsidRDefault="001B0F6E" w:rsidP="001B0F6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283AEB">
        <w:rPr>
          <w:rFonts w:ascii="Calibri Light" w:hAnsi="Calibri Light" w:cs="Calibri Light"/>
          <w:sz w:val="28"/>
          <w:szCs w:val="28"/>
        </w:rPr>
        <w:t>- Pilot specialized docent/volunteer accessibility cohort</w:t>
      </w:r>
    </w:p>
    <w:p w14:paraId="33A34EA3" w14:textId="77777777" w:rsidR="001B0F6E" w:rsidRDefault="001B0F6E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1B0C8741" w14:textId="77777777" w:rsidR="001B0F6E" w:rsidRPr="00E16703" w:rsidRDefault="001B0F6E" w:rsidP="001B0F6E">
      <w:pPr>
        <w:pStyle w:val="NoSpacing"/>
        <w:rPr>
          <w:rFonts w:ascii="Calibri" w:hAnsi="Calibri" w:cs="Calibri"/>
          <w:b/>
          <w:sz w:val="24"/>
          <w:szCs w:val="24"/>
        </w:rPr>
      </w:pPr>
      <w:r w:rsidRPr="00E16703">
        <w:rPr>
          <w:rFonts w:ascii="Calibri" w:hAnsi="Calibri" w:cs="Calibri"/>
          <w:b/>
          <w:sz w:val="24"/>
          <w:szCs w:val="24"/>
        </w:rPr>
        <w:lastRenderedPageBreak/>
        <w:t>Accessibility Proposal Estimated Budget</w:t>
      </w:r>
    </w:p>
    <w:p w14:paraId="4AAD7964" w14:textId="77777777" w:rsidR="001B0F6E" w:rsidRPr="00D22D81" w:rsidRDefault="001B0F6E" w:rsidP="001B0F6E">
      <w:pPr>
        <w:pStyle w:val="NoSpacing"/>
        <w:jc w:val="center"/>
        <w:rPr>
          <w:rFonts w:ascii="Open Sans" w:hAnsi="Open Sans" w:cs="Open Sans"/>
          <w:b/>
        </w:rPr>
      </w:pPr>
    </w:p>
    <w:p w14:paraId="7C16D4AE" w14:textId="3DFDA79D" w:rsidR="001B0F6E" w:rsidRPr="00E16703" w:rsidRDefault="001B0F6E" w:rsidP="001B0F6E">
      <w:pPr>
        <w:pStyle w:val="NoSpacing"/>
        <w:rPr>
          <w:rFonts w:ascii="Calibri" w:hAnsi="Calibri" w:cs="Calibri"/>
          <w:b/>
        </w:rPr>
      </w:pPr>
      <w:r w:rsidRPr="00E16703">
        <w:rPr>
          <w:rFonts w:ascii="Calibri" w:hAnsi="Calibri" w:cs="Calibri"/>
          <w:b/>
        </w:rPr>
        <w:t>One-time Cost</w:t>
      </w:r>
      <w:r w:rsidR="00C102A7" w:rsidRPr="00E16703">
        <w:rPr>
          <w:rFonts w:ascii="Calibri" w:hAnsi="Calibri" w:cs="Calibri"/>
          <w:b/>
        </w:rPr>
        <w:t>s</w:t>
      </w:r>
    </w:p>
    <w:p w14:paraId="12EA11DF" w14:textId="77777777" w:rsidR="001B0F6E" w:rsidRPr="00D22D81" w:rsidRDefault="001B0F6E" w:rsidP="001B0F6E">
      <w:pPr>
        <w:pStyle w:val="NoSpacing"/>
        <w:rPr>
          <w:rFonts w:ascii="Open Sans" w:hAnsi="Open Sans" w:cs="Open Sans"/>
          <w:b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95"/>
        <w:gridCol w:w="2879"/>
        <w:gridCol w:w="2338"/>
        <w:gridCol w:w="2613"/>
      </w:tblGrid>
      <w:tr w:rsidR="001B0F6E" w:rsidRPr="00D22D81" w14:paraId="3662FA6E" w14:textId="77777777" w:rsidTr="001B0F6E">
        <w:tc>
          <w:tcPr>
            <w:tcW w:w="1795" w:type="dxa"/>
            <w:shd w:val="clear" w:color="auto" w:fill="55C7B5"/>
          </w:tcPr>
          <w:p w14:paraId="38BC58D3" w14:textId="77777777" w:rsidR="001B0F6E" w:rsidRPr="00E16703" w:rsidRDefault="001B0F6E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Category</w:t>
            </w:r>
          </w:p>
        </w:tc>
        <w:tc>
          <w:tcPr>
            <w:tcW w:w="2879" w:type="dxa"/>
            <w:shd w:val="clear" w:color="auto" w:fill="55C7B5"/>
          </w:tcPr>
          <w:p w14:paraId="2CA87510" w14:textId="77777777" w:rsidR="001B0F6E" w:rsidRPr="00E16703" w:rsidRDefault="001B0F6E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Item</w:t>
            </w:r>
          </w:p>
        </w:tc>
        <w:tc>
          <w:tcPr>
            <w:tcW w:w="2338" w:type="dxa"/>
            <w:shd w:val="clear" w:color="auto" w:fill="55C7B5"/>
          </w:tcPr>
          <w:p w14:paraId="559FBB8E" w14:textId="77777777" w:rsidR="001B0F6E" w:rsidRPr="00E16703" w:rsidRDefault="001B0F6E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Low Estimate</w:t>
            </w:r>
          </w:p>
        </w:tc>
        <w:tc>
          <w:tcPr>
            <w:tcW w:w="2613" w:type="dxa"/>
            <w:shd w:val="clear" w:color="auto" w:fill="55C7B5"/>
          </w:tcPr>
          <w:p w14:paraId="6BEB2122" w14:textId="77777777" w:rsidR="001B0F6E" w:rsidRPr="00E16703" w:rsidRDefault="001B0F6E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High Estimate</w:t>
            </w:r>
          </w:p>
        </w:tc>
      </w:tr>
      <w:tr w:rsidR="001B0F6E" w:rsidRPr="00D22D81" w14:paraId="55756CDA" w14:textId="77777777" w:rsidTr="00BA1E2A">
        <w:tc>
          <w:tcPr>
            <w:tcW w:w="1795" w:type="dxa"/>
          </w:tcPr>
          <w:p w14:paraId="0E2E2927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Hearing loss</w:t>
            </w:r>
          </w:p>
        </w:tc>
        <w:tc>
          <w:tcPr>
            <w:tcW w:w="2879" w:type="dxa"/>
          </w:tcPr>
          <w:p w14:paraId="1BED72D2" w14:textId="4FFCBFA9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Existing </w:t>
            </w:r>
            <w:r w:rsidR="00615D53">
              <w:rPr>
                <w:rFonts w:ascii="Calibri Light" w:hAnsi="Calibri Light" w:cs="Calibri Light"/>
              </w:rPr>
              <w:t>YouTube</w:t>
            </w:r>
            <w:r w:rsidRPr="00E16703">
              <w:rPr>
                <w:rFonts w:ascii="Calibri Light" w:hAnsi="Calibri Light" w:cs="Calibri Light"/>
              </w:rPr>
              <w:t xml:space="preserve"> video captions (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 xml:space="preserve"> of videos, </w:t>
            </w:r>
            <w:r w:rsidR="00C102A7" w:rsidRPr="00E16703">
              <w:rPr>
                <w:rFonts w:ascii="Calibri Light" w:hAnsi="Calibri Light" w:cs="Calibri Light"/>
              </w:rPr>
              <w:t xml:space="preserve">number </w:t>
            </w:r>
            <w:r w:rsidRPr="00E16703">
              <w:rPr>
                <w:rFonts w:ascii="Calibri Light" w:hAnsi="Calibri Light" w:cs="Calibri Light"/>
              </w:rPr>
              <w:t xml:space="preserve">of </w:t>
            </w:r>
            <w:r w:rsidR="00C102A7" w:rsidRPr="00E16703">
              <w:rPr>
                <w:rFonts w:ascii="Calibri Light" w:hAnsi="Calibri Light" w:cs="Calibri Light"/>
              </w:rPr>
              <w:t>hours</w:t>
            </w:r>
            <w:r w:rsidRPr="00E16703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338" w:type="dxa"/>
          </w:tcPr>
          <w:p w14:paraId="7F5A97DC" w14:textId="672B3B5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(cost/min</w:t>
            </w:r>
            <w:r w:rsidR="00C102A7" w:rsidRPr="00E16703">
              <w:rPr>
                <w:rFonts w:ascii="Calibri Light" w:hAnsi="Calibri Light" w:cs="Calibri Light"/>
              </w:rPr>
              <w:t>ute</w:t>
            </w:r>
            <w:r w:rsidRPr="00E16703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613" w:type="dxa"/>
          </w:tcPr>
          <w:p w14:paraId="5180CE41" w14:textId="64DAD26B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(cost/min</w:t>
            </w:r>
            <w:r w:rsidR="00C102A7" w:rsidRPr="00E16703">
              <w:rPr>
                <w:rFonts w:ascii="Calibri Light" w:hAnsi="Calibri Light" w:cs="Calibri Light"/>
              </w:rPr>
              <w:t>ute</w:t>
            </w:r>
            <w:r w:rsidRPr="00E16703">
              <w:rPr>
                <w:rFonts w:ascii="Calibri Light" w:hAnsi="Calibri Light" w:cs="Calibri Light"/>
              </w:rPr>
              <w:t>)</w:t>
            </w:r>
          </w:p>
        </w:tc>
      </w:tr>
      <w:tr w:rsidR="001B0F6E" w:rsidRPr="00D22D81" w14:paraId="4D196225" w14:textId="77777777" w:rsidTr="00BA1E2A">
        <w:tc>
          <w:tcPr>
            <w:tcW w:w="1795" w:type="dxa"/>
          </w:tcPr>
          <w:p w14:paraId="14DDCDDA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1C2ED1D4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Website compliance</w:t>
            </w:r>
          </w:p>
        </w:tc>
        <w:tc>
          <w:tcPr>
            <w:tcW w:w="2338" w:type="dxa"/>
          </w:tcPr>
          <w:p w14:paraId="4B347D3E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37B59B73" w14:textId="6A61F8AA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</w:t>
            </w:r>
            <w:r w:rsidR="00C102A7" w:rsidRPr="00E16703">
              <w:rPr>
                <w:rFonts w:ascii="Calibri Light" w:hAnsi="Calibri Light" w:cs="Calibri Light"/>
              </w:rPr>
              <w:t xml:space="preserve">year plus </w:t>
            </w:r>
            <w:r w:rsidRPr="00E16703">
              <w:rPr>
                <w:rFonts w:ascii="Calibri Light" w:hAnsi="Calibri Light" w:cs="Calibri Light"/>
              </w:rPr>
              <w:t>cost for focus group)</w:t>
            </w:r>
          </w:p>
        </w:tc>
      </w:tr>
      <w:tr w:rsidR="001B0F6E" w:rsidRPr="00D22D81" w14:paraId="0FF7835E" w14:textId="77777777" w:rsidTr="00BA1E2A">
        <w:tc>
          <w:tcPr>
            <w:tcW w:w="1795" w:type="dxa"/>
          </w:tcPr>
          <w:p w14:paraId="61D6F756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0EDB8C8A" w14:textId="0D8C77A4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Existing </w:t>
            </w:r>
            <w:r w:rsidR="00615D53">
              <w:rPr>
                <w:rFonts w:ascii="Calibri Light" w:hAnsi="Calibri Light" w:cs="Calibri Light"/>
              </w:rPr>
              <w:t>YouTube</w:t>
            </w:r>
            <w:r w:rsidRPr="00E16703">
              <w:rPr>
                <w:rFonts w:ascii="Calibri Light" w:hAnsi="Calibri Light" w:cs="Calibri Light"/>
              </w:rPr>
              <w:t xml:space="preserve"> verbal descriptions (</w:t>
            </w:r>
            <w:r w:rsidR="00C102A7" w:rsidRPr="00E16703">
              <w:rPr>
                <w:rFonts w:ascii="Calibri Light" w:hAnsi="Calibri Light" w:cs="Calibri Light"/>
              </w:rPr>
              <w:t>numbers</w:t>
            </w:r>
            <w:r w:rsidRPr="00E16703">
              <w:rPr>
                <w:rFonts w:ascii="Calibri Light" w:hAnsi="Calibri Light" w:cs="Calibri Light"/>
              </w:rPr>
              <w:t xml:space="preserve"> of videos, </w:t>
            </w:r>
            <w:r w:rsidR="00C102A7" w:rsidRPr="00E16703">
              <w:rPr>
                <w:rFonts w:ascii="Calibri Light" w:hAnsi="Calibri Light" w:cs="Calibri Light"/>
              </w:rPr>
              <w:t>number of hours</w:t>
            </w:r>
            <w:r w:rsidRPr="00E16703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338" w:type="dxa"/>
          </w:tcPr>
          <w:p w14:paraId="17AB4BFF" w14:textId="27DD252F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(cost/h</w:t>
            </w:r>
            <w:r w:rsidR="00C102A7" w:rsidRPr="00E16703">
              <w:rPr>
                <w:rFonts w:ascii="Calibri Light" w:hAnsi="Calibri Light" w:cs="Calibri Light"/>
              </w:rPr>
              <w:t>ou</w:t>
            </w:r>
            <w:r w:rsidRPr="00E16703">
              <w:rPr>
                <w:rFonts w:ascii="Calibri Light" w:hAnsi="Calibri Light" w:cs="Calibri Light"/>
              </w:rPr>
              <w:t xml:space="preserve">r) </w:t>
            </w:r>
          </w:p>
        </w:tc>
        <w:tc>
          <w:tcPr>
            <w:tcW w:w="2613" w:type="dxa"/>
          </w:tcPr>
          <w:p w14:paraId="218F4284" w14:textId="1769B61B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(cost/h</w:t>
            </w:r>
            <w:r w:rsidR="00C102A7" w:rsidRPr="00E16703">
              <w:rPr>
                <w:rFonts w:ascii="Calibri Light" w:hAnsi="Calibri Light" w:cs="Calibri Light"/>
              </w:rPr>
              <w:t>ou</w:t>
            </w:r>
            <w:r w:rsidRPr="00E16703">
              <w:rPr>
                <w:rFonts w:ascii="Calibri Light" w:hAnsi="Calibri Light" w:cs="Calibri Light"/>
              </w:rPr>
              <w:t>r)</w:t>
            </w:r>
          </w:p>
        </w:tc>
      </w:tr>
      <w:tr w:rsidR="001B0F6E" w:rsidRPr="00D22D81" w14:paraId="3E2D5080" w14:textId="77777777" w:rsidTr="00BA1E2A">
        <w:tc>
          <w:tcPr>
            <w:tcW w:w="1795" w:type="dxa"/>
          </w:tcPr>
          <w:p w14:paraId="25777695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730CE5E7" w14:textId="3F1FCF47" w:rsidR="001B0F6E" w:rsidRPr="00E16703" w:rsidRDefault="00C102A7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M</w:t>
            </w:r>
            <w:r w:rsidR="001B0F6E" w:rsidRPr="00E16703">
              <w:rPr>
                <w:rFonts w:ascii="Calibri Light" w:hAnsi="Calibri Light" w:cs="Calibri Light"/>
              </w:rPr>
              <w:t>ini</w:t>
            </w:r>
            <w:r w:rsidRPr="00E16703">
              <w:rPr>
                <w:rFonts w:ascii="Calibri Light" w:hAnsi="Calibri Light" w:cs="Calibri Light"/>
              </w:rPr>
              <w:t>-</w:t>
            </w:r>
            <w:r w:rsidR="001B0F6E" w:rsidRPr="00E16703">
              <w:rPr>
                <w:rFonts w:ascii="Calibri Light" w:hAnsi="Calibri Light" w:cs="Calibri Light"/>
              </w:rPr>
              <w:t xml:space="preserve">theaters </w:t>
            </w:r>
            <w:r w:rsidRPr="00E16703">
              <w:rPr>
                <w:rFonts w:ascii="Calibri Light" w:hAnsi="Calibri Light" w:cs="Calibri Light"/>
              </w:rPr>
              <w:t xml:space="preserve">with </w:t>
            </w:r>
            <w:r w:rsidR="001B0F6E" w:rsidRPr="00E16703">
              <w:rPr>
                <w:rFonts w:ascii="Calibri Light" w:hAnsi="Calibri Light" w:cs="Calibri Light"/>
              </w:rPr>
              <w:t xml:space="preserve">verbal descriptions </w:t>
            </w:r>
          </w:p>
        </w:tc>
        <w:tc>
          <w:tcPr>
            <w:tcW w:w="2338" w:type="dxa"/>
          </w:tcPr>
          <w:p w14:paraId="50DCBC76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(cost/video)</w:t>
            </w:r>
          </w:p>
        </w:tc>
        <w:tc>
          <w:tcPr>
            <w:tcW w:w="2613" w:type="dxa"/>
          </w:tcPr>
          <w:p w14:paraId="3F36EA49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Total cost; contractor </w:t>
            </w:r>
          </w:p>
          <w:p w14:paraId="38C6D02E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(cost/video)</w:t>
            </w:r>
          </w:p>
        </w:tc>
      </w:tr>
      <w:tr w:rsidR="001B0F6E" w:rsidRPr="00D22D81" w14:paraId="709D8957" w14:textId="77777777" w:rsidTr="00BA1E2A">
        <w:tc>
          <w:tcPr>
            <w:tcW w:w="1795" w:type="dxa"/>
          </w:tcPr>
          <w:p w14:paraId="6B760588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29BF13BD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Existing PDF verbal descriptions</w:t>
            </w:r>
          </w:p>
        </w:tc>
        <w:tc>
          <w:tcPr>
            <w:tcW w:w="2338" w:type="dxa"/>
          </w:tcPr>
          <w:p w14:paraId="226511B4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</w:t>
            </w:r>
          </w:p>
          <w:p w14:paraId="1A64EA47" w14:textId="4C314B48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(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 xml:space="preserve"> of PDFs)</w:t>
            </w:r>
          </w:p>
        </w:tc>
        <w:tc>
          <w:tcPr>
            <w:tcW w:w="2613" w:type="dxa"/>
          </w:tcPr>
          <w:p w14:paraId="2C7C6F00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</w:t>
            </w:r>
          </w:p>
          <w:p w14:paraId="3CBB183C" w14:textId="3377AAF6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(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 xml:space="preserve"> of PDFs)</w:t>
            </w:r>
          </w:p>
        </w:tc>
      </w:tr>
      <w:tr w:rsidR="001B0F6E" w:rsidRPr="00D22D81" w14:paraId="1D8A4F2D" w14:textId="77777777" w:rsidTr="001B0F6E">
        <w:trPr>
          <w:trHeight w:val="737"/>
        </w:trPr>
        <w:tc>
          <w:tcPr>
            <w:tcW w:w="1795" w:type="dxa"/>
          </w:tcPr>
          <w:p w14:paraId="66AABCBF" w14:textId="50CD0D8D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2879" w:type="dxa"/>
          </w:tcPr>
          <w:p w14:paraId="3F17EC30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Baby changing stations</w:t>
            </w:r>
          </w:p>
        </w:tc>
        <w:tc>
          <w:tcPr>
            <w:tcW w:w="2338" w:type="dxa"/>
          </w:tcPr>
          <w:p w14:paraId="13CCD07F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OFMR work</w:t>
            </w:r>
          </w:p>
        </w:tc>
        <w:tc>
          <w:tcPr>
            <w:tcW w:w="2613" w:type="dxa"/>
          </w:tcPr>
          <w:p w14:paraId="3367508F" w14:textId="7777777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N/A</w:t>
            </w:r>
          </w:p>
        </w:tc>
      </w:tr>
      <w:tr w:rsidR="001B0F6E" w:rsidRPr="00D22D81" w14:paraId="3E4384C6" w14:textId="77777777" w:rsidTr="001B0F6E">
        <w:trPr>
          <w:trHeight w:val="719"/>
        </w:trPr>
        <w:tc>
          <w:tcPr>
            <w:tcW w:w="1795" w:type="dxa"/>
          </w:tcPr>
          <w:p w14:paraId="5E0C20ED" w14:textId="5B3109BA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2879" w:type="dxa"/>
          </w:tcPr>
          <w:p w14:paraId="12580B0D" w14:textId="77777777" w:rsidR="001B0F6E" w:rsidRPr="00E16703" w:rsidRDefault="001B0F6E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Access summary on website</w:t>
            </w:r>
          </w:p>
        </w:tc>
        <w:tc>
          <w:tcPr>
            <w:tcW w:w="2338" w:type="dxa"/>
          </w:tcPr>
          <w:p w14:paraId="56ACBB3A" w14:textId="1EA3193D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Total cost; 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 xml:space="preserve"> of staff hours</w:t>
            </w:r>
          </w:p>
        </w:tc>
        <w:tc>
          <w:tcPr>
            <w:tcW w:w="2613" w:type="dxa"/>
          </w:tcPr>
          <w:p w14:paraId="3B97812E" w14:textId="2B925E17" w:rsidR="001B0F6E" w:rsidRPr="00E16703" w:rsidRDefault="001B0F6E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Total cost; 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 xml:space="preserve"> of staff hours</w:t>
            </w:r>
          </w:p>
        </w:tc>
      </w:tr>
      <w:tr w:rsidR="001B0F6E" w:rsidRPr="00D22D81" w14:paraId="35950EFC" w14:textId="77777777" w:rsidTr="00BA1E2A">
        <w:tc>
          <w:tcPr>
            <w:tcW w:w="1795" w:type="dxa"/>
            <w:shd w:val="clear" w:color="auto" w:fill="BFBFBF" w:themeFill="background1" w:themeFillShade="BF"/>
          </w:tcPr>
          <w:p w14:paraId="3F496936" w14:textId="77777777" w:rsidR="001B0F6E" w:rsidRPr="00D22D81" w:rsidRDefault="001B0F6E" w:rsidP="00BA1E2A">
            <w:pPr>
              <w:pStyle w:val="NoSpacing"/>
              <w:rPr>
                <w:rFonts w:ascii="Open Sans" w:hAnsi="Open Sans" w:cs="Open Sans"/>
                <w:b/>
              </w:rPr>
            </w:pPr>
          </w:p>
        </w:tc>
        <w:tc>
          <w:tcPr>
            <w:tcW w:w="2879" w:type="dxa"/>
            <w:shd w:val="clear" w:color="auto" w:fill="BFBFBF" w:themeFill="background1" w:themeFillShade="BF"/>
          </w:tcPr>
          <w:p w14:paraId="7E5608D1" w14:textId="77777777" w:rsidR="001B0F6E" w:rsidRPr="00E16703" w:rsidRDefault="001B0F6E" w:rsidP="00BA1E2A">
            <w:pPr>
              <w:pStyle w:val="NoSpacing"/>
              <w:jc w:val="right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2338" w:type="dxa"/>
            <w:shd w:val="clear" w:color="auto" w:fill="BFBFBF" w:themeFill="background1" w:themeFillShade="BF"/>
          </w:tcPr>
          <w:p w14:paraId="459D2FB7" w14:textId="77777777" w:rsidR="001B0F6E" w:rsidRPr="00E16703" w:rsidRDefault="001B0F6E" w:rsidP="00BA1E2A">
            <w:pPr>
              <w:pStyle w:val="NoSpacing"/>
              <w:jc w:val="right"/>
              <w:rPr>
                <w:rFonts w:ascii="Calibri" w:hAnsi="Calibri" w:cs="Calibri"/>
                <w:b/>
                <w:i/>
              </w:rPr>
            </w:pPr>
            <w:r w:rsidRPr="00E16703">
              <w:rPr>
                <w:rFonts w:ascii="Calibri" w:hAnsi="Calibri" w:cs="Calibri"/>
                <w:b/>
                <w:i/>
              </w:rPr>
              <w:t>Cost</w:t>
            </w:r>
          </w:p>
        </w:tc>
        <w:tc>
          <w:tcPr>
            <w:tcW w:w="2613" w:type="dxa"/>
            <w:shd w:val="clear" w:color="auto" w:fill="BFBFBF" w:themeFill="background1" w:themeFillShade="BF"/>
          </w:tcPr>
          <w:p w14:paraId="3A3C47A3" w14:textId="77777777" w:rsidR="001B0F6E" w:rsidRPr="00E16703" w:rsidRDefault="001B0F6E" w:rsidP="00BA1E2A">
            <w:pPr>
              <w:pStyle w:val="NoSpacing"/>
              <w:jc w:val="right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Cost</w:t>
            </w:r>
          </w:p>
        </w:tc>
      </w:tr>
    </w:tbl>
    <w:p w14:paraId="326C9A10" w14:textId="77777777" w:rsidR="001B0F6E" w:rsidRPr="00D22D81" w:rsidRDefault="001B0F6E" w:rsidP="001B0F6E">
      <w:pPr>
        <w:pStyle w:val="NoSpacing"/>
        <w:rPr>
          <w:rFonts w:ascii="Open Sans" w:hAnsi="Open Sans" w:cs="Open Sans"/>
          <w:b/>
        </w:rPr>
      </w:pPr>
    </w:p>
    <w:p w14:paraId="0B5F1A5A" w14:textId="77777777" w:rsidR="001B0F6E" w:rsidRPr="00D22D81" w:rsidRDefault="001B0F6E" w:rsidP="001B0F6E">
      <w:pPr>
        <w:pStyle w:val="NoSpacing"/>
        <w:rPr>
          <w:rFonts w:ascii="Open Sans" w:hAnsi="Open Sans" w:cs="Open Sans"/>
          <w:b/>
          <w:u w:val="single"/>
        </w:rPr>
      </w:pPr>
    </w:p>
    <w:p w14:paraId="7D9ECE1F" w14:textId="77777777" w:rsidR="001867DA" w:rsidRDefault="001867DA">
      <w:pPr>
        <w:rPr>
          <w:rFonts w:ascii="Calibri" w:eastAsiaTheme="minorHAnsi" w:hAnsi="Calibri" w:cs="Calibri"/>
          <w:b/>
          <w:sz w:val="22"/>
          <w:szCs w:val="22"/>
        </w:rPr>
      </w:pPr>
      <w:r>
        <w:rPr>
          <w:rFonts w:ascii="Calibri" w:hAnsi="Calibri" w:cs="Calibri"/>
          <w:b/>
        </w:rPr>
        <w:br w:type="page"/>
      </w:r>
    </w:p>
    <w:p w14:paraId="5A82AD8F" w14:textId="7277EBD2" w:rsidR="001B0F6E" w:rsidRPr="00E16703" w:rsidRDefault="001B0F6E" w:rsidP="001B0F6E">
      <w:pPr>
        <w:pStyle w:val="NoSpacing"/>
        <w:rPr>
          <w:rFonts w:ascii="Calibri" w:hAnsi="Calibri" w:cs="Calibri"/>
          <w:b/>
        </w:rPr>
      </w:pPr>
      <w:r w:rsidRPr="00E16703">
        <w:rPr>
          <w:rFonts w:ascii="Calibri" w:hAnsi="Calibri" w:cs="Calibri"/>
          <w:b/>
        </w:rPr>
        <w:lastRenderedPageBreak/>
        <w:t>Ongoing Cost</w:t>
      </w:r>
      <w:r w:rsidR="00C102A7" w:rsidRPr="00E16703">
        <w:rPr>
          <w:rFonts w:ascii="Calibri" w:hAnsi="Calibri" w:cs="Calibri"/>
          <w:b/>
        </w:rPr>
        <w:t>s</w:t>
      </w:r>
    </w:p>
    <w:p w14:paraId="62492FFF" w14:textId="77777777" w:rsidR="00AB4A88" w:rsidRPr="00D22D81" w:rsidRDefault="00AB4A88" w:rsidP="001B0F6E">
      <w:pPr>
        <w:pStyle w:val="NoSpacing"/>
        <w:rPr>
          <w:rFonts w:ascii="Open Sans" w:hAnsi="Open Sans" w:cs="Open Sans"/>
          <w:b/>
          <w:u w:val="single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95"/>
        <w:gridCol w:w="2879"/>
        <w:gridCol w:w="2338"/>
        <w:gridCol w:w="2613"/>
      </w:tblGrid>
      <w:tr w:rsidR="00AB4A88" w:rsidRPr="00D22D81" w14:paraId="0B86B62C" w14:textId="77777777" w:rsidTr="00AB4A88">
        <w:tc>
          <w:tcPr>
            <w:tcW w:w="1795" w:type="dxa"/>
            <w:shd w:val="clear" w:color="auto" w:fill="55C7B5"/>
          </w:tcPr>
          <w:p w14:paraId="2CC33CCE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Category</w:t>
            </w:r>
          </w:p>
        </w:tc>
        <w:tc>
          <w:tcPr>
            <w:tcW w:w="2879" w:type="dxa"/>
            <w:shd w:val="clear" w:color="auto" w:fill="55C7B5"/>
          </w:tcPr>
          <w:p w14:paraId="59006547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Item</w:t>
            </w:r>
          </w:p>
        </w:tc>
        <w:tc>
          <w:tcPr>
            <w:tcW w:w="2338" w:type="dxa"/>
            <w:shd w:val="clear" w:color="auto" w:fill="55C7B5"/>
          </w:tcPr>
          <w:p w14:paraId="7F3A48B4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Low Estimate</w:t>
            </w:r>
          </w:p>
        </w:tc>
        <w:tc>
          <w:tcPr>
            <w:tcW w:w="2613" w:type="dxa"/>
            <w:shd w:val="clear" w:color="auto" w:fill="55C7B5"/>
          </w:tcPr>
          <w:p w14:paraId="7A042184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High Estimate</w:t>
            </w:r>
          </w:p>
        </w:tc>
      </w:tr>
      <w:tr w:rsidR="00AB4A88" w:rsidRPr="00D22D81" w14:paraId="21D66D1E" w14:textId="77777777" w:rsidTr="00AB4A88">
        <w:trPr>
          <w:trHeight w:val="431"/>
        </w:trPr>
        <w:tc>
          <w:tcPr>
            <w:tcW w:w="1795" w:type="dxa"/>
          </w:tcPr>
          <w:p w14:paraId="4A077B25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Hearing loss</w:t>
            </w:r>
          </w:p>
        </w:tc>
        <w:tc>
          <w:tcPr>
            <w:tcW w:w="2879" w:type="dxa"/>
          </w:tcPr>
          <w:p w14:paraId="1C0C0705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“No narration” labels</w:t>
            </w:r>
          </w:p>
        </w:tc>
        <w:tc>
          <w:tcPr>
            <w:tcW w:w="2338" w:type="dxa"/>
          </w:tcPr>
          <w:p w14:paraId="147616B9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11526AC3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</w:tr>
      <w:tr w:rsidR="00AB4A88" w:rsidRPr="00D22D81" w14:paraId="2F8D637E" w14:textId="77777777" w:rsidTr="00BA1E2A">
        <w:tc>
          <w:tcPr>
            <w:tcW w:w="1795" w:type="dxa"/>
          </w:tcPr>
          <w:p w14:paraId="3A24ED2B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Hearing loss</w:t>
            </w:r>
          </w:p>
        </w:tc>
        <w:tc>
          <w:tcPr>
            <w:tcW w:w="2879" w:type="dxa"/>
          </w:tcPr>
          <w:p w14:paraId="35AB5939" w14:textId="1FB86B3A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New </w:t>
            </w:r>
            <w:r w:rsidR="00615D53">
              <w:rPr>
                <w:rFonts w:ascii="Calibri Light" w:hAnsi="Calibri Light" w:cs="Calibri Light"/>
              </w:rPr>
              <w:t>YouTube</w:t>
            </w:r>
            <w:r w:rsidRPr="00E16703">
              <w:rPr>
                <w:rFonts w:ascii="Calibri Light" w:hAnsi="Calibri Light" w:cs="Calibri Light"/>
              </w:rPr>
              <w:t xml:space="preserve"> video captions (</w:t>
            </w:r>
            <w:r w:rsidR="00C102A7" w:rsidRPr="00E16703">
              <w:rPr>
                <w:rFonts w:ascii="Calibri Light" w:hAnsi="Calibri Light" w:cs="Calibri Light"/>
              </w:rPr>
              <w:t>number of hours/year on average)</w:t>
            </w:r>
            <w:r w:rsidR="00C102A7" w:rsidRPr="00E16703" w:rsidDel="00C102A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38" w:type="dxa"/>
          </w:tcPr>
          <w:p w14:paraId="098AA7F1" w14:textId="69983BBB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cost/year; contractor (cost/h</w:t>
            </w:r>
            <w:r w:rsidR="00C102A7" w:rsidRPr="00E16703">
              <w:rPr>
                <w:rFonts w:ascii="Calibri Light" w:hAnsi="Calibri Light" w:cs="Calibri Light"/>
              </w:rPr>
              <w:t>ou</w:t>
            </w:r>
            <w:r w:rsidRPr="00E16703">
              <w:rPr>
                <w:rFonts w:ascii="Calibri Light" w:hAnsi="Calibri Light" w:cs="Calibri Light"/>
              </w:rPr>
              <w:t>r)</w:t>
            </w:r>
          </w:p>
        </w:tc>
        <w:tc>
          <w:tcPr>
            <w:tcW w:w="2613" w:type="dxa"/>
          </w:tcPr>
          <w:p w14:paraId="27597FED" w14:textId="7C8519F8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cost/year; contractor (cost/h</w:t>
            </w:r>
            <w:r w:rsidR="00C102A7" w:rsidRPr="00E16703">
              <w:rPr>
                <w:rFonts w:ascii="Calibri Light" w:hAnsi="Calibri Light" w:cs="Calibri Light"/>
              </w:rPr>
              <w:t>ou</w:t>
            </w:r>
            <w:r w:rsidRPr="00E16703">
              <w:rPr>
                <w:rFonts w:ascii="Calibri Light" w:hAnsi="Calibri Light" w:cs="Calibri Light"/>
              </w:rPr>
              <w:t>r)</w:t>
            </w:r>
          </w:p>
        </w:tc>
      </w:tr>
      <w:tr w:rsidR="00AB4A88" w:rsidRPr="00D22D81" w14:paraId="3C2FDCF6" w14:textId="77777777" w:rsidTr="00BA1E2A">
        <w:tc>
          <w:tcPr>
            <w:tcW w:w="1795" w:type="dxa"/>
          </w:tcPr>
          <w:p w14:paraId="5E2E9BAF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Hearing loss</w:t>
            </w:r>
          </w:p>
        </w:tc>
        <w:tc>
          <w:tcPr>
            <w:tcW w:w="2879" w:type="dxa"/>
          </w:tcPr>
          <w:p w14:paraId="3D176A48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Assistive listening for mini-theaters</w:t>
            </w:r>
          </w:p>
        </w:tc>
        <w:tc>
          <w:tcPr>
            <w:tcW w:w="2338" w:type="dxa"/>
          </w:tcPr>
          <w:p w14:paraId="4655209A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4AD0829F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TBD equipment cost</w:t>
            </w:r>
          </w:p>
        </w:tc>
      </w:tr>
      <w:tr w:rsidR="00AB4A88" w:rsidRPr="00D22D81" w14:paraId="66A4C7F5" w14:textId="77777777" w:rsidTr="00BA1E2A">
        <w:tc>
          <w:tcPr>
            <w:tcW w:w="1795" w:type="dxa"/>
          </w:tcPr>
          <w:p w14:paraId="133CA2FC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18455A51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Website compliance</w:t>
            </w:r>
          </w:p>
        </w:tc>
        <w:tc>
          <w:tcPr>
            <w:tcW w:w="2338" w:type="dxa"/>
          </w:tcPr>
          <w:p w14:paraId="37A694D1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  <w:p w14:paraId="0CA7E308" w14:textId="1C65DE38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(</w:t>
            </w:r>
            <w:r w:rsidR="00C102A7" w:rsidRPr="00E16703">
              <w:rPr>
                <w:rFonts w:ascii="Calibri Light" w:hAnsi="Calibri Light" w:cs="Calibri Light"/>
              </w:rPr>
              <w:t>number of hours</w:t>
            </w:r>
            <w:r w:rsidRPr="00E16703">
              <w:rPr>
                <w:rFonts w:ascii="Calibri Light" w:hAnsi="Calibri Light" w:cs="Calibri Light"/>
              </w:rPr>
              <w:t>/year)</w:t>
            </w:r>
          </w:p>
        </w:tc>
        <w:tc>
          <w:tcPr>
            <w:tcW w:w="2613" w:type="dxa"/>
          </w:tcPr>
          <w:p w14:paraId="1FBD59DD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Total cost; staff time </w:t>
            </w:r>
          </w:p>
          <w:p w14:paraId="3E2D305A" w14:textId="773C0113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(</w:t>
            </w:r>
            <w:r w:rsidR="00C102A7" w:rsidRPr="00E16703">
              <w:rPr>
                <w:rFonts w:ascii="Calibri Light" w:hAnsi="Calibri Light" w:cs="Calibri Light"/>
              </w:rPr>
              <w:t>number of hours</w:t>
            </w:r>
            <w:r w:rsidRPr="00E16703">
              <w:rPr>
                <w:rFonts w:ascii="Calibri Light" w:hAnsi="Calibri Light" w:cs="Calibri Light"/>
              </w:rPr>
              <w:t>/year)</w:t>
            </w:r>
          </w:p>
        </w:tc>
      </w:tr>
      <w:tr w:rsidR="00AB4A88" w:rsidRPr="00D22D81" w14:paraId="7F69550E" w14:textId="77777777" w:rsidTr="00BA1E2A">
        <w:tc>
          <w:tcPr>
            <w:tcW w:w="1795" w:type="dxa"/>
          </w:tcPr>
          <w:p w14:paraId="5A97E4FC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10386F5E" w14:textId="049B0BBD" w:rsidR="00AB4A88" w:rsidRPr="00E16703" w:rsidRDefault="00AB4A88" w:rsidP="00EF7927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New </w:t>
            </w:r>
            <w:r w:rsidR="00615D53">
              <w:rPr>
                <w:rFonts w:ascii="Calibri Light" w:hAnsi="Calibri Light" w:cs="Calibri Light"/>
              </w:rPr>
              <w:t>YouTube</w:t>
            </w:r>
            <w:r w:rsidRPr="00E16703">
              <w:rPr>
                <w:rFonts w:ascii="Calibri Light" w:hAnsi="Calibri Light" w:cs="Calibri Light"/>
              </w:rPr>
              <w:t xml:space="preserve"> verbal descriptions (</w:t>
            </w:r>
            <w:r w:rsidR="00C102A7" w:rsidRPr="00E16703">
              <w:rPr>
                <w:rFonts w:ascii="Calibri Light" w:hAnsi="Calibri Light" w:cs="Calibri Light"/>
              </w:rPr>
              <w:t>number of hours/year on average</w:t>
            </w:r>
            <w:r w:rsidRPr="00E16703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338" w:type="dxa"/>
          </w:tcPr>
          <w:p w14:paraId="60151820" w14:textId="05684321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(cost/h</w:t>
            </w:r>
            <w:r w:rsidR="00C102A7" w:rsidRPr="00E16703">
              <w:rPr>
                <w:rFonts w:ascii="Calibri Light" w:hAnsi="Calibri Light" w:cs="Calibri Light"/>
              </w:rPr>
              <w:t>ou</w:t>
            </w:r>
            <w:r w:rsidRPr="00E16703">
              <w:rPr>
                <w:rFonts w:ascii="Calibri Light" w:hAnsi="Calibri Light" w:cs="Calibri Light"/>
              </w:rPr>
              <w:t>r)</w:t>
            </w:r>
          </w:p>
        </w:tc>
        <w:tc>
          <w:tcPr>
            <w:tcW w:w="2613" w:type="dxa"/>
          </w:tcPr>
          <w:p w14:paraId="244B7F8F" w14:textId="146E9C40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contractor (cost/h</w:t>
            </w:r>
            <w:r w:rsidR="00C102A7" w:rsidRPr="00E16703">
              <w:rPr>
                <w:rFonts w:ascii="Calibri Light" w:hAnsi="Calibri Light" w:cs="Calibri Light"/>
              </w:rPr>
              <w:t>ou</w:t>
            </w:r>
            <w:r w:rsidRPr="00E16703">
              <w:rPr>
                <w:rFonts w:ascii="Calibri Light" w:hAnsi="Calibri Light" w:cs="Calibri Light"/>
              </w:rPr>
              <w:t>r)</w:t>
            </w:r>
          </w:p>
        </w:tc>
      </w:tr>
      <w:tr w:rsidR="00AB4A88" w:rsidRPr="00D22D81" w14:paraId="17D45F39" w14:textId="77777777" w:rsidTr="00BA1E2A">
        <w:tc>
          <w:tcPr>
            <w:tcW w:w="1795" w:type="dxa"/>
          </w:tcPr>
          <w:p w14:paraId="06F0FE90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6662932E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Large print labels</w:t>
            </w:r>
          </w:p>
        </w:tc>
        <w:tc>
          <w:tcPr>
            <w:tcW w:w="2338" w:type="dxa"/>
          </w:tcPr>
          <w:p w14:paraId="6EB546BE" w14:textId="29143642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Total cost; staff time (cost/exhibition, </w:t>
            </w:r>
            <w:r w:rsidR="00C102A7" w:rsidRPr="00E16703">
              <w:rPr>
                <w:rFonts w:ascii="Calibri Light" w:hAnsi="Calibri Light" w:cs="Calibri Light"/>
              </w:rPr>
              <w:t xml:space="preserve">number </w:t>
            </w:r>
            <w:r w:rsidRPr="00E16703">
              <w:rPr>
                <w:rFonts w:ascii="Calibri Light" w:hAnsi="Calibri Light" w:cs="Calibri Light"/>
              </w:rPr>
              <w:t>of galleries)</w:t>
            </w:r>
          </w:p>
        </w:tc>
        <w:tc>
          <w:tcPr>
            <w:tcW w:w="2613" w:type="dxa"/>
          </w:tcPr>
          <w:p w14:paraId="3B67CA9B" w14:textId="2C6B172A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Total cost; staff time (cost/exhibition, </w:t>
            </w:r>
            <w:r w:rsidR="00C102A7" w:rsidRPr="00E16703">
              <w:rPr>
                <w:rFonts w:ascii="Calibri Light" w:hAnsi="Calibri Light" w:cs="Calibri Light"/>
              </w:rPr>
              <w:t xml:space="preserve">number </w:t>
            </w:r>
            <w:r w:rsidRPr="00E16703">
              <w:rPr>
                <w:rFonts w:ascii="Calibri Light" w:hAnsi="Calibri Light" w:cs="Calibri Light"/>
              </w:rPr>
              <w:t>of galleries)</w:t>
            </w:r>
          </w:p>
        </w:tc>
      </w:tr>
      <w:tr w:rsidR="00AB4A88" w:rsidRPr="00D22D81" w14:paraId="070EAD79" w14:textId="77777777" w:rsidTr="00BA1E2A">
        <w:tc>
          <w:tcPr>
            <w:tcW w:w="1795" w:type="dxa"/>
          </w:tcPr>
          <w:p w14:paraId="4955C90D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2879" w:type="dxa"/>
          </w:tcPr>
          <w:p w14:paraId="7B0ECC2A" w14:textId="363F0EAD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PDF verbal description creation </w:t>
            </w:r>
            <w:r w:rsidR="00C102A7" w:rsidRPr="00E16703">
              <w:rPr>
                <w:rFonts w:ascii="Calibri Light" w:hAnsi="Calibri Light" w:cs="Calibri Light"/>
              </w:rPr>
              <w:t xml:space="preserve">and </w:t>
            </w:r>
            <w:r w:rsidRPr="00E16703">
              <w:rPr>
                <w:rFonts w:ascii="Calibri Light" w:hAnsi="Calibri Light" w:cs="Calibri Light"/>
              </w:rPr>
              <w:t xml:space="preserve">training </w:t>
            </w:r>
          </w:p>
        </w:tc>
        <w:tc>
          <w:tcPr>
            <w:tcW w:w="2338" w:type="dxa"/>
          </w:tcPr>
          <w:p w14:paraId="01BB5C4D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0BD09EF6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Cost/PDF; staff time</w:t>
            </w:r>
          </w:p>
          <w:p w14:paraId="5D6F048E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</w:p>
        </w:tc>
      </w:tr>
      <w:tr w:rsidR="00AB4A88" w:rsidRPr="00D22D81" w14:paraId="556202A0" w14:textId="77777777" w:rsidTr="00BA1E2A">
        <w:tc>
          <w:tcPr>
            <w:tcW w:w="1795" w:type="dxa"/>
          </w:tcPr>
          <w:p w14:paraId="5921A2BE" w14:textId="00815FFC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2879" w:type="dxa"/>
          </w:tcPr>
          <w:p w14:paraId="7A6D3E2B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Stools for checkout </w:t>
            </w:r>
          </w:p>
        </w:tc>
        <w:tc>
          <w:tcPr>
            <w:tcW w:w="2338" w:type="dxa"/>
          </w:tcPr>
          <w:p w14:paraId="4BF6EE15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5B187C36" w14:textId="459F6A46" w:rsidR="00AB4A88" w:rsidRPr="00E16703" w:rsidRDefault="00AB4A88" w:rsidP="00EF7927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Cost</w:t>
            </w:r>
            <w:r w:rsidR="00EF7927" w:rsidRPr="00E16703">
              <w:rPr>
                <w:rFonts w:ascii="Calibri Light" w:hAnsi="Calibri Light" w:cs="Calibri Light"/>
              </w:rPr>
              <w:t xml:space="preserve"> </w:t>
            </w:r>
            <w:r w:rsidRPr="00E16703">
              <w:rPr>
                <w:rFonts w:ascii="Calibri Light" w:hAnsi="Calibri Light" w:cs="Calibri Light"/>
              </w:rPr>
              <w:t>per</w:t>
            </w:r>
            <w:r w:rsidR="00EF7927" w:rsidRPr="00E16703">
              <w:rPr>
                <w:rFonts w:ascii="Calibri Light" w:hAnsi="Calibri Light" w:cs="Calibri Light"/>
              </w:rPr>
              <w:t xml:space="preserve"> stool</w:t>
            </w:r>
            <w:r w:rsidRPr="00E16703">
              <w:rPr>
                <w:rFonts w:ascii="Calibri Light" w:hAnsi="Calibri Light" w:cs="Calibri Light"/>
              </w:rPr>
              <w:t xml:space="preserve">; staff time (Replace 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>/year)</w:t>
            </w:r>
          </w:p>
        </w:tc>
      </w:tr>
      <w:tr w:rsidR="00AB4A88" w:rsidRPr="00D22D81" w14:paraId="5D4B8EDD" w14:textId="77777777" w:rsidTr="00BA1E2A">
        <w:tc>
          <w:tcPr>
            <w:tcW w:w="1795" w:type="dxa"/>
          </w:tcPr>
          <w:p w14:paraId="2C0B9A41" w14:textId="043B33DE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2879" w:type="dxa"/>
          </w:tcPr>
          <w:p w14:paraId="54297931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SI Access assessment/training</w:t>
            </w:r>
          </w:p>
        </w:tc>
        <w:tc>
          <w:tcPr>
            <w:tcW w:w="2338" w:type="dxa"/>
          </w:tcPr>
          <w:p w14:paraId="561B34E0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6CC85AAD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</w:tr>
      <w:tr w:rsidR="00AB4A88" w:rsidRPr="00D22D81" w14:paraId="1D5A239F" w14:textId="77777777" w:rsidTr="00BA1E2A">
        <w:tc>
          <w:tcPr>
            <w:tcW w:w="1795" w:type="dxa"/>
          </w:tcPr>
          <w:p w14:paraId="36B4A368" w14:textId="0C2B2E71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2879" w:type="dxa"/>
          </w:tcPr>
          <w:p w14:paraId="4AED8E91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SI Accessibility liaison</w:t>
            </w:r>
          </w:p>
        </w:tc>
        <w:tc>
          <w:tcPr>
            <w:tcW w:w="2338" w:type="dxa"/>
          </w:tcPr>
          <w:p w14:paraId="16833CF3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43C5FBD0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</w:tr>
      <w:tr w:rsidR="00AB4A88" w:rsidRPr="00D22D81" w14:paraId="33E19152" w14:textId="77777777" w:rsidTr="00BA1E2A">
        <w:tc>
          <w:tcPr>
            <w:tcW w:w="1795" w:type="dxa"/>
          </w:tcPr>
          <w:p w14:paraId="26154210" w14:textId="7E2F23AD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2879" w:type="dxa"/>
          </w:tcPr>
          <w:p w14:paraId="1894153D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F|S Access group</w:t>
            </w:r>
          </w:p>
        </w:tc>
        <w:tc>
          <w:tcPr>
            <w:tcW w:w="2338" w:type="dxa"/>
          </w:tcPr>
          <w:p w14:paraId="03FF8C32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  <w:tc>
          <w:tcPr>
            <w:tcW w:w="2613" w:type="dxa"/>
          </w:tcPr>
          <w:p w14:paraId="7DB21521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</w:tr>
      <w:tr w:rsidR="00AB4A88" w:rsidRPr="00D22D81" w14:paraId="61692F39" w14:textId="77777777" w:rsidTr="00BA1E2A">
        <w:tc>
          <w:tcPr>
            <w:tcW w:w="1795" w:type="dxa"/>
            <w:shd w:val="clear" w:color="auto" w:fill="BFBFBF" w:themeFill="background1" w:themeFillShade="BF"/>
          </w:tcPr>
          <w:p w14:paraId="6F90B3DA" w14:textId="77777777" w:rsidR="00AB4A88" w:rsidRPr="00D22D81" w:rsidRDefault="00AB4A88" w:rsidP="00BA1E2A">
            <w:pPr>
              <w:pStyle w:val="NoSpacing"/>
              <w:rPr>
                <w:rFonts w:ascii="Open Sans" w:hAnsi="Open Sans" w:cs="Open Sans"/>
                <w:b/>
              </w:rPr>
            </w:pPr>
          </w:p>
        </w:tc>
        <w:tc>
          <w:tcPr>
            <w:tcW w:w="2879" w:type="dxa"/>
            <w:shd w:val="clear" w:color="auto" w:fill="BFBFBF" w:themeFill="background1" w:themeFillShade="BF"/>
          </w:tcPr>
          <w:p w14:paraId="1D50B3D3" w14:textId="77777777" w:rsidR="00AB4A88" w:rsidRPr="00E16703" w:rsidRDefault="00AB4A88" w:rsidP="00BA1E2A">
            <w:pPr>
              <w:pStyle w:val="NoSpacing"/>
              <w:jc w:val="right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2338" w:type="dxa"/>
            <w:shd w:val="clear" w:color="auto" w:fill="BFBFBF" w:themeFill="background1" w:themeFillShade="BF"/>
          </w:tcPr>
          <w:p w14:paraId="3C0F626B" w14:textId="77777777" w:rsidR="00AB4A88" w:rsidRPr="00E16703" w:rsidRDefault="00AB4A88" w:rsidP="00BA1E2A">
            <w:pPr>
              <w:pStyle w:val="NoSpacing"/>
              <w:jc w:val="right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Cost</w:t>
            </w:r>
          </w:p>
        </w:tc>
        <w:tc>
          <w:tcPr>
            <w:tcW w:w="2613" w:type="dxa"/>
            <w:shd w:val="clear" w:color="auto" w:fill="BFBFBF" w:themeFill="background1" w:themeFillShade="BF"/>
          </w:tcPr>
          <w:p w14:paraId="353F88A0" w14:textId="77777777" w:rsidR="00AB4A88" w:rsidRPr="00E16703" w:rsidRDefault="00AB4A88" w:rsidP="00BA1E2A">
            <w:pPr>
              <w:pStyle w:val="NoSpacing"/>
              <w:jc w:val="right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Cost</w:t>
            </w:r>
          </w:p>
        </w:tc>
      </w:tr>
    </w:tbl>
    <w:p w14:paraId="1B459A64" w14:textId="77777777" w:rsidR="00AB4A88" w:rsidRPr="00D22D81" w:rsidRDefault="00AB4A88" w:rsidP="00AB4A88">
      <w:pPr>
        <w:pStyle w:val="NoSpacing"/>
        <w:rPr>
          <w:rFonts w:ascii="Open Sans" w:hAnsi="Open Sans" w:cs="Open Sans"/>
          <w:b/>
          <w:u w:val="single"/>
        </w:rPr>
      </w:pPr>
    </w:p>
    <w:p w14:paraId="5840AB65" w14:textId="77777777" w:rsidR="00AB4A88" w:rsidRPr="00D22D81" w:rsidRDefault="00AB4A88" w:rsidP="00AB4A88">
      <w:pPr>
        <w:pStyle w:val="NoSpacing"/>
        <w:rPr>
          <w:rFonts w:ascii="Open Sans" w:hAnsi="Open Sans" w:cs="Open Sans"/>
          <w:b/>
          <w:u w:val="single"/>
        </w:rPr>
      </w:pPr>
    </w:p>
    <w:p w14:paraId="43FC1CF4" w14:textId="77777777" w:rsidR="00AB4A88" w:rsidRPr="00E16703" w:rsidRDefault="00AB4A88" w:rsidP="00AB4A88">
      <w:pPr>
        <w:pStyle w:val="NoSpacing"/>
        <w:rPr>
          <w:rFonts w:ascii="Calibri" w:hAnsi="Calibri" w:cs="Calibri"/>
          <w:b/>
        </w:rPr>
      </w:pPr>
      <w:r w:rsidRPr="00E16703">
        <w:rPr>
          <w:rFonts w:ascii="Calibri" w:hAnsi="Calibri" w:cs="Calibri"/>
          <w:b/>
        </w:rPr>
        <w:t>Already Implemented</w:t>
      </w:r>
    </w:p>
    <w:p w14:paraId="39EF9F9F" w14:textId="77777777" w:rsidR="00AB4A88" w:rsidRPr="00D22D81" w:rsidRDefault="00AB4A88" w:rsidP="00AB4A88">
      <w:pPr>
        <w:pStyle w:val="NoSpacing"/>
        <w:rPr>
          <w:rFonts w:ascii="Open Sans" w:hAnsi="Open Sans" w:cs="Open Sans"/>
          <w:b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05"/>
        <w:gridCol w:w="5310"/>
        <w:gridCol w:w="2610"/>
      </w:tblGrid>
      <w:tr w:rsidR="00AB4A88" w:rsidRPr="00D22D81" w14:paraId="10004949" w14:textId="77777777" w:rsidTr="00AB4A88">
        <w:tc>
          <w:tcPr>
            <w:tcW w:w="1705" w:type="dxa"/>
            <w:shd w:val="clear" w:color="auto" w:fill="55C7B5"/>
          </w:tcPr>
          <w:p w14:paraId="38CB6E94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Category</w:t>
            </w:r>
          </w:p>
        </w:tc>
        <w:tc>
          <w:tcPr>
            <w:tcW w:w="5310" w:type="dxa"/>
            <w:shd w:val="clear" w:color="auto" w:fill="55C7B5"/>
          </w:tcPr>
          <w:p w14:paraId="6F5DF91B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Item</w:t>
            </w:r>
          </w:p>
        </w:tc>
        <w:tc>
          <w:tcPr>
            <w:tcW w:w="2610" w:type="dxa"/>
            <w:shd w:val="clear" w:color="auto" w:fill="55C7B5"/>
          </w:tcPr>
          <w:p w14:paraId="032A7CBE" w14:textId="77777777" w:rsidR="00AB4A88" w:rsidRPr="00E16703" w:rsidRDefault="00AB4A88" w:rsidP="00BA1E2A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Cost</w:t>
            </w:r>
          </w:p>
        </w:tc>
      </w:tr>
      <w:tr w:rsidR="00AB4A88" w:rsidRPr="00E16703" w14:paraId="226B5E4A" w14:textId="77777777" w:rsidTr="00BA1E2A">
        <w:tc>
          <w:tcPr>
            <w:tcW w:w="1705" w:type="dxa"/>
          </w:tcPr>
          <w:p w14:paraId="76083B34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Limited mobility</w:t>
            </w:r>
          </w:p>
        </w:tc>
        <w:tc>
          <w:tcPr>
            <w:tcW w:w="5310" w:type="dxa"/>
          </w:tcPr>
          <w:p w14:paraId="34D427E3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Accessible interior map, tactile and braille</w:t>
            </w:r>
          </w:p>
        </w:tc>
        <w:tc>
          <w:tcPr>
            <w:tcW w:w="2610" w:type="dxa"/>
          </w:tcPr>
          <w:p w14:paraId="4A0AFBD1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</w:t>
            </w:r>
          </w:p>
        </w:tc>
      </w:tr>
      <w:tr w:rsidR="00AB4A88" w:rsidRPr="00E16703" w14:paraId="3D85CF0F" w14:textId="77777777" w:rsidTr="00BA1E2A">
        <w:tc>
          <w:tcPr>
            <w:tcW w:w="1705" w:type="dxa"/>
          </w:tcPr>
          <w:p w14:paraId="0C0CFCCD" w14:textId="77777777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Vision loss</w:t>
            </w:r>
          </w:p>
        </w:tc>
        <w:tc>
          <w:tcPr>
            <w:tcW w:w="5310" w:type="dxa"/>
          </w:tcPr>
          <w:p w14:paraId="694AF5A0" w14:textId="4B5DC7D5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Large print labels </w:t>
            </w:r>
          </w:p>
        </w:tc>
        <w:tc>
          <w:tcPr>
            <w:tcW w:w="2610" w:type="dxa"/>
          </w:tcPr>
          <w:p w14:paraId="7BBDDAF4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cost; staff time</w:t>
            </w:r>
          </w:p>
        </w:tc>
      </w:tr>
      <w:tr w:rsidR="00AB4A88" w:rsidRPr="00E16703" w14:paraId="71EF0A97" w14:textId="77777777" w:rsidTr="00BA1E2A">
        <w:tc>
          <w:tcPr>
            <w:tcW w:w="1705" w:type="dxa"/>
          </w:tcPr>
          <w:p w14:paraId="51653536" w14:textId="18261251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 xml:space="preserve">Visitors </w:t>
            </w:r>
            <w:r w:rsidR="00C102A7" w:rsidRPr="00E16703">
              <w:rPr>
                <w:rFonts w:ascii="Calibri Light" w:hAnsi="Calibri Light" w:cs="Calibri Light"/>
              </w:rPr>
              <w:t xml:space="preserve">in </w:t>
            </w:r>
            <w:r w:rsidRPr="00E16703">
              <w:rPr>
                <w:rFonts w:ascii="Calibri Light" w:hAnsi="Calibri Light" w:cs="Calibri Light"/>
              </w:rPr>
              <w:t>general</w:t>
            </w:r>
          </w:p>
        </w:tc>
        <w:tc>
          <w:tcPr>
            <w:tcW w:w="5310" w:type="dxa"/>
          </w:tcPr>
          <w:p w14:paraId="32B72C63" w14:textId="6265B031" w:rsidR="00AB4A88" w:rsidRPr="00E16703" w:rsidRDefault="00AB4A88" w:rsidP="00BA1E2A">
            <w:pPr>
              <w:pStyle w:val="NoSpacing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F|S Access group trip to AAM (</w:t>
            </w:r>
            <w:r w:rsidR="00C102A7" w:rsidRPr="00E16703">
              <w:rPr>
                <w:rFonts w:ascii="Calibri Light" w:hAnsi="Calibri Light" w:cs="Calibri Light"/>
              </w:rPr>
              <w:t>number</w:t>
            </w:r>
            <w:r w:rsidRPr="00E16703">
              <w:rPr>
                <w:rFonts w:ascii="Calibri Light" w:hAnsi="Calibri Light" w:cs="Calibri Light"/>
              </w:rPr>
              <w:t xml:space="preserve"> of staff)</w:t>
            </w:r>
          </w:p>
        </w:tc>
        <w:tc>
          <w:tcPr>
            <w:tcW w:w="2610" w:type="dxa"/>
          </w:tcPr>
          <w:p w14:paraId="382EAEA7" w14:textId="77777777" w:rsidR="00AB4A88" w:rsidRPr="00E16703" w:rsidRDefault="00AB4A88" w:rsidP="00BA1E2A">
            <w:pPr>
              <w:pStyle w:val="NoSpacing"/>
              <w:jc w:val="right"/>
              <w:rPr>
                <w:rFonts w:ascii="Calibri Light" w:hAnsi="Calibri Light" w:cs="Calibri Light"/>
              </w:rPr>
            </w:pPr>
            <w:r w:rsidRPr="00E16703">
              <w:rPr>
                <w:rFonts w:ascii="Calibri Light" w:hAnsi="Calibri Light" w:cs="Calibri Light"/>
              </w:rPr>
              <w:t>Total cost</w:t>
            </w:r>
          </w:p>
        </w:tc>
      </w:tr>
      <w:tr w:rsidR="00AB4A88" w:rsidRPr="00D22D81" w14:paraId="683782EB" w14:textId="77777777" w:rsidTr="00BA1E2A">
        <w:tc>
          <w:tcPr>
            <w:tcW w:w="1705" w:type="dxa"/>
            <w:shd w:val="clear" w:color="auto" w:fill="BFBFBF" w:themeFill="background1" w:themeFillShade="BF"/>
          </w:tcPr>
          <w:p w14:paraId="7A763F75" w14:textId="77777777" w:rsidR="00AB4A88" w:rsidRPr="00D22D81" w:rsidRDefault="00AB4A88" w:rsidP="00BA1E2A">
            <w:pPr>
              <w:pStyle w:val="NoSpacing"/>
              <w:rPr>
                <w:rFonts w:ascii="Open Sans" w:hAnsi="Open Sans" w:cs="Open Sans"/>
                <w:b/>
              </w:rPr>
            </w:pPr>
          </w:p>
        </w:tc>
        <w:tc>
          <w:tcPr>
            <w:tcW w:w="5310" w:type="dxa"/>
            <w:shd w:val="clear" w:color="auto" w:fill="BFBFBF" w:themeFill="background1" w:themeFillShade="BF"/>
          </w:tcPr>
          <w:p w14:paraId="256D6E68" w14:textId="77777777" w:rsidR="00AB4A88" w:rsidRPr="00E16703" w:rsidRDefault="00AB4A88" w:rsidP="00BA1E2A">
            <w:pPr>
              <w:pStyle w:val="NoSpacing"/>
              <w:jc w:val="right"/>
              <w:rPr>
                <w:rFonts w:ascii="Calibri" w:hAnsi="Calibri" w:cs="Calibri"/>
                <w:b/>
                <w:i/>
              </w:rPr>
            </w:pPr>
            <w:r w:rsidRPr="00E16703">
              <w:rPr>
                <w:rFonts w:ascii="Calibri" w:hAnsi="Calibri" w:cs="Calibri"/>
                <w:b/>
                <w:i/>
              </w:rPr>
              <w:t>TOTAL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14:paraId="72314BD8" w14:textId="77777777" w:rsidR="00AB4A88" w:rsidRPr="00E16703" w:rsidRDefault="00AB4A88" w:rsidP="00BA1E2A">
            <w:pPr>
              <w:pStyle w:val="NoSpacing"/>
              <w:jc w:val="right"/>
              <w:rPr>
                <w:rFonts w:ascii="Calibri" w:hAnsi="Calibri" w:cs="Calibri"/>
                <w:b/>
              </w:rPr>
            </w:pPr>
            <w:r w:rsidRPr="00E16703">
              <w:rPr>
                <w:rFonts w:ascii="Calibri" w:hAnsi="Calibri" w:cs="Calibri"/>
                <w:b/>
              </w:rPr>
              <w:t>Cost</w:t>
            </w:r>
          </w:p>
        </w:tc>
      </w:tr>
    </w:tbl>
    <w:p w14:paraId="34A66F7A" w14:textId="77777777" w:rsidR="00AB4A88" w:rsidRPr="00D22D81" w:rsidRDefault="00AB4A88" w:rsidP="00AB4A88">
      <w:pPr>
        <w:pStyle w:val="NoSpacing"/>
        <w:rPr>
          <w:rFonts w:ascii="Open Sans" w:hAnsi="Open Sans" w:cs="Open Sans"/>
          <w:b/>
        </w:rPr>
      </w:pPr>
    </w:p>
    <w:p w14:paraId="700F69B1" w14:textId="77777777" w:rsidR="00AB4A88" w:rsidRDefault="00AB4A88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1A56AB5B" w14:textId="77777777" w:rsidR="00AB4A88" w:rsidRPr="001867DA" w:rsidRDefault="00AB4A88" w:rsidP="00AB4A88">
      <w:pPr>
        <w:spacing w:after="120"/>
        <w:jc w:val="center"/>
        <w:rPr>
          <w:rFonts w:cstheme="minorHAnsi"/>
          <w:b/>
          <w:sz w:val="28"/>
          <w:szCs w:val="28"/>
        </w:rPr>
      </w:pPr>
      <w:r w:rsidRPr="001867DA">
        <w:rPr>
          <w:rFonts w:cstheme="minorHAnsi"/>
          <w:b/>
          <w:sz w:val="28"/>
          <w:szCs w:val="28"/>
        </w:rPr>
        <w:lastRenderedPageBreak/>
        <w:t>VAT Accessibility Taskforce: Status Report</w:t>
      </w:r>
    </w:p>
    <w:p w14:paraId="09F885DF" w14:textId="77777777" w:rsidR="00AB4A88" w:rsidRPr="001867DA" w:rsidRDefault="00AB4A88" w:rsidP="00AB4A88">
      <w:pPr>
        <w:spacing w:after="120"/>
        <w:jc w:val="center"/>
        <w:rPr>
          <w:rFonts w:cstheme="minorHAnsi"/>
          <w:b/>
          <w:sz w:val="28"/>
          <w:szCs w:val="28"/>
        </w:rPr>
      </w:pPr>
    </w:p>
    <w:tbl>
      <w:tblPr>
        <w:tblW w:w="95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55"/>
        <w:gridCol w:w="1530"/>
        <w:gridCol w:w="1710"/>
        <w:gridCol w:w="230"/>
        <w:gridCol w:w="1840"/>
        <w:gridCol w:w="1760"/>
      </w:tblGrid>
      <w:tr w:rsidR="00AB4A88" w:rsidRPr="001867DA" w14:paraId="5EDC269A" w14:textId="77777777" w:rsidTr="00BA1E2A">
        <w:tc>
          <w:tcPr>
            <w:tcW w:w="9525" w:type="dxa"/>
            <w:gridSpan w:val="6"/>
          </w:tcPr>
          <w:p w14:paraId="1E347E4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  <w:b/>
              </w:rPr>
              <w:t>Project Title:</w:t>
            </w:r>
            <w:r w:rsidRPr="001867DA">
              <w:rPr>
                <w:rFonts w:cstheme="minorHAnsi"/>
              </w:rPr>
              <w:t xml:space="preserve"> Next steps for VAT Accessibility Taskforce</w:t>
            </w:r>
          </w:p>
        </w:tc>
      </w:tr>
      <w:tr w:rsidR="00AB4A88" w:rsidRPr="001867DA" w14:paraId="61E45A70" w14:textId="77777777" w:rsidTr="00BA1E2A">
        <w:tc>
          <w:tcPr>
            <w:tcW w:w="5695" w:type="dxa"/>
            <w:gridSpan w:val="3"/>
          </w:tcPr>
          <w:p w14:paraId="3EC1DB7B" w14:textId="5889C175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  <w:b/>
              </w:rPr>
              <w:t>Project Manager:</w:t>
            </w:r>
            <w:r w:rsidR="00EF7927" w:rsidRPr="001867DA">
              <w:rPr>
                <w:rFonts w:cstheme="minorHAnsi"/>
                <w:b/>
              </w:rPr>
              <w:t xml:space="preserve"> </w:t>
            </w:r>
            <w:r w:rsidRPr="001867DA">
              <w:rPr>
                <w:rFonts w:cstheme="minorHAnsi"/>
              </w:rPr>
              <w:t>VAT Accessibility Taskforce</w:t>
            </w:r>
          </w:p>
        </w:tc>
        <w:tc>
          <w:tcPr>
            <w:tcW w:w="3830" w:type="dxa"/>
            <w:gridSpan w:val="3"/>
          </w:tcPr>
          <w:p w14:paraId="2E0DC8FD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 xml:space="preserve">Last Updated: </w:t>
            </w:r>
            <w:r w:rsidRPr="001867DA">
              <w:rPr>
                <w:rFonts w:cstheme="minorHAnsi"/>
              </w:rPr>
              <w:t>11/17/17</w:t>
            </w:r>
          </w:p>
        </w:tc>
      </w:tr>
      <w:tr w:rsidR="00AB4A88" w:rsidRPr="001867DA" w14:paraId="787059E1" w14:textId="77777777" w:rsidTr="00BA1E2A">
        <w:trPr>
          <w:cantSplit/>
          <w:trHeight w:val="104"/>
        </w:trPr>
        <w:tc>
          <w:tcPr>
            <w:tcW w:w="9525" w:type="dxa"/>
            <w:gridSpan w:val="6"/>
            <w:shd w:val="clear" w:color="auto" w:fill="auto"/>
          </w:tcPr>
          <w:p w14:paraId="106E744D" w14:textId="77777777" w:rsidR="00AB4A88" w:rsidRPr="001867DA" w:rsidRDefault="00AB4A88" w:rsidP="00BA1E2A">
            <w:pPr>
              <w:rPr>
                <w:rFonts w:cstheme="minorHAnsi"/>
              </w:rPr>
            </w:pPr>
          </w:p>
        </w:tc>
      </w:tr>
      <w:tr w:rsidR="00AB4A88" w:rsidRPr="001867DA" w14:paraId="50083049" w14:textId="77777777" w:rsidTr="00BA1E2A">
        <w:trPr>
          <w:trHeight w:val="149"/>
        </w:trPr>
        <w:tc>
          <w:tcPr>
            <w:tcW w:w="9525" w:type="dxa"/>
            <w:gridSpan w:val="6"/>
          </w:tcPr>
          <w:p w14:paraId="0934F784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>Status Report</w:t>
            </w:r>
          </w:p>
        </w:tc>
      </w:tr>
      <w:tr w:rsidR="00AB4A88" w:rsidRPr="001867DA" w14:paraId="2B5A2C53" w14:textId="77777777" w:rsidTr="00BA1E2A">
        <w:trPr>
          <w:trHeight w:val="213"/>
        </w:trPr>
        <w:tc>
          <w:tcPr>
            <w:tcW w:w="2455" w:type="dxa"/>
            <w:shd w:val="clear" w:color="auto" w:fill="auto"/>
          </w:tcPr>
          <w:p w14:paraId="6531363C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>Task</w:t>
            </w:r>
          </w:p>
        </w:tc>
        <w:tc>
          <w:tcPr>
            <w:tcW w:w="1530" w:type="dxa"/>
            <w:shd w:val="clear" w:color="auto" w:fill="auto"/>
          </w:tcPr>
          <w:p w14:paraId="2BFA9435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>Task Owner</w:t>
            </w:r>
          </w:p>
        </w:tc>
        <w:tc>
          <w:tcPr>
            <w:tcW w:w="1940" w:type="dxa"/>
            <w:gridSpan w:val="2"/>
            <w:shd w:val="clear" w:color="auto" w:fill="auto"/>
          </w:tcPr>
          <w:p w14:paraId="47148B1F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>Task Status</w:t>
            </w:r>
          </w:p>
        </w:tc>
        <w:tc>
          <w:tcPr>
            <w:tcW w:w="1840" w:type="dxa"/>
            <w:shd w:val="clear" w:color="auto" w:fill="auto"/>
          </w:tcPr>
          <w:p w14:paraId="7A2A043E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>Completion Rate</w:t>
            </w:r>
          </w:p>
        </w:tc>
        <w:tc>
          <w:tcPr>
            <w:tcW w:w="1760" w:type="dxa"/>
            <w:shd w:val="clear" w:color="auto" w:fill="auto"/>
          </w:tcPr>
          <w:p w14:paraId="38F1B283" w14:textId="77777777" w:rsidR="00AB4A88" w:rsidRPr="001867DA" w:rsidRDefault="00AB4A88" w:rsidP="00BA1E2A">
            <w:pPr>
              <w:spacing w:before="60" w:after="60"/>
              <w:rPr>
                <w:rFonts w:cstheme="minorHAnsi"/>
                <w:b/>
              </w:rPr>
            </w:pPr>
            <w:r w:rsidRPr="001867DA">
              <w:rPr>
                <w:rFonts w:cstheme="minorHAnsi"/>
                <w:b/>
              </w:rPr>
              <w:t>Proposed Date of Completion</w:t>
            </w:r>
          </w:p>
        </w:tc>
      </w:tr>
      <w:tr w:rsidR="00AB4A88" w:rsidRPr="001867DA" w14:paraId="7BA51E32" w14:textId="77777777" w:rsidTr="00BA1E2A">
        <w:trPr>
          <w:trHeight w:val="213"/>
        </w:trPr>
        <w:tc>
          <w:tcPr>
            <w:tcW w:w="2455" w:type="dxa"/>
          </w:tcPr>
          <w:p w14:paraId="3D6332BC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Access offerings on F|S webpage</w:t>
            </w:r>
          </w:p>
        </w:tc>
        <w:tc>
          <w:tcPr>
            <w:tcW w:w="1530" w:type="dxa"/>
          </w:tcPr>
          <w:p w14:paraId="219E342F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Group</w:t>
            </w:r>
          </w:p>
        </w:tc>
        <w:tc>
          <w:tcPr>
            <w:tcW w:w="1940" w:type="dxa"/>
            <w:gridSpan w:val="2"/>
          </w:tcPr>
          <w:p w14:paraId="4D44B967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Complete</w:t>
            </w:r>
          </w:p>
        </w:tc>
        <w:tc>
          <w:tcPr>
            <w:tcW w:w="1840" w:type="dxa"/>
          </w:tcPr>
          <w:p w14:paraId="60898573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100%</w:t>
            </w:r>
          </w:p>
        </w:tc>
        <w:tc>
          <w:tcPr>
            <w:tcW w:w="1760" w:type="dxa"/>
          </w:tcPr>
          <w:p w14:paraId="16D16F3C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10/16/17</w:t>
            </w:r>
          </w:p>
        </w:tc>
      </w:tr>
      <w:tr w:rsidR="00AB4A88" w:rsidRPr="001867DA" w14:paraId="2CD5E865" w14:textId="77777777" w:rsidTr="00BA1E2A">
        <w:trPr>
          <w:trHeight w:val="213"/>
        </w:trPr>
        <w:tc>
          <w:tcPr>
            <w:tcW w:w="2455" w:type="dxa"/>
          </w:tcPr>
          <w:p w14:paraId="0884565C" w14:textId="5FC682A9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Mini</w:t>
            </w:r>
            <w:r w:rsidR="00C102A7" w:rsidRPr="001867DA">
              <w:rPr>
                <w:rFonts w:cstheme="minorHAnsi"/>
              </w:rPr>
              <w:t>-</w:t>
            </w:r>
            <w:r w:rsidR="003B2CF0" w:rsidRPr="001867DA">
              <w:rPr>
                <w:rFonts w:cstheme="minorHAnsi"/>
              </w:rPr>
              <w:t xml:space="preserve"> </w:t>
            </w:r>
            <w:r w:rsidRPr="001867DA">
              <w:rPr>
                <w:rFonts w:cstheme="minorHAnsi"/>
              </w:rPr>
              <w:t xml:space="preserve"> written description and label about the ambient noise</w:t>
            </w:r>
          </w:p>
        </w:tc>
        <w:tc>
          <w:tcPr>
            <w:tcW w:w="1530" w:type="dxa"/>
          </w:tcPr>
          <w:p w14:paraId="57F1B401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RK</w:t>
            </w:r>
          </w:p>
        </w:tc>
        <w:tc>
          <w:tcPr>
            <w:tcW w:w="1940" w:type="dxa"/>
            <w:gridSpan w:val="2"/>
          </w:tcPr>
          <w:p w14:paraId="6E93671F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Complete</w:t>
            </w:r>
          </w:p>
        </w:tc>
        <w:tc>
          <w:tcPr>
            <w:tcW w:w="1840" w:type="dxa"/>
          </w:tcPr>
          <w:p w14:paraId="27E80B85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100%</w:t>
            </w:r>
          </w:p>
        </w:tc>
        <w:tc>
          <w:tcPr>
            <w:tcW w:w="1760" w:type="dxa"/>
          </w:tcPr>
          <w:p w14:paraId="0C0EBF84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10/16/17</w:t>
            </w:r>
          </w:p>
        </w:tc>
      </w:tr>
      <w:tr w:rsidR="00AB4A88" w:rsidRPr="001867DA" w14:paraId="7A5CF587" w14:textId="77777777" w:rsidTr="00BA1E2A">
        <w:trPr>
          <w:trHeight w:val="213"/>
        </w:trPr>
        <w:tc>
          <w:tcPr>
            <w:tcW w:w="2455" w:type="dxa"/>
          </w:tcPr>
          <w:p w14:paraId="2541426F" w14:textId="5723A426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Tactile </w:t>
            </w:r>
            <w:r w:rsidR="00C102A7" w:rsidRPr="001867DA">
              <w:rPr>
                <w:rFonts w:cstheme="minorHAnsi"/>
              </w:rPr>
              <w:t>m</w:t>
            </w:r>
            <w:r w:rsidRPr="001867DA">
              <w:rPr>
                <w:rFonts w:cstheme="minorHAnsi"/>
              </w:rPr>
              <w:t>ap</w:t>
            </w:r>
          </w:p>
        </w:tc>
        <w:tc>
          <w:tcPr>
            <w:tcW w:w="1530" w:type="dxa"/>
          </w:tcPr>
          <w:p w14:paraId="539E6AB3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BR</w:t>
            </w:r>
          </w:p>
        </w:tc>
        <w:tc>
          <w:tcPr>
            <w:tcW w:w="1940" w:type="dxa"/>
            <w:gridSpan w:val="2"/>
          </w:tcPr>
          <w:p w14:paraId="7F702EB7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Complete</w:t>
            </w:r>
          </w:p>
        </w:tc>
        <w:tc>
          <w:tcPr>
            <w:tcW w:w="1840" w:type="dxa"/>
          </w:tcPr>
          <w:p w14:paraId="0DBD0C95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100%</w:t>
            </w:r>
          </w:p>
        </w:tc>
        <w:tc>
          <w:tcPr>
            <w:tcW w:w="1760" w:type="dxa"/>
          </w:tcPr>
          <w:p w14:paraId="28986B6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10/16/17</w:t>
            </w:r>
          </w:p>
        </w:tc>
      </w:tr>
      <w:tr w:rsidR="00AB4A88" w:rsidRPr="001867DA" w14:paraId="5AAC457E" w14:textId="77777777" w:rsidTr="00BA1E2A">
        <w:trPr>
          <w:trHeight w:val="213"/>
        </w:trPr>
        <w:tc>
          <w:tcPr>
            <w:tcW w:w="2455" w:type="dxa"/>
          </w:tcPr>
          <w:p w14:paraId="5B443533" w14:textId="79B2ABB8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Large print labels</w:t>
            </w:r>
            <w:r w:rsidR="00C102A7" w:rsidRPr="001867DA">
              <w:rPr>
                <w:rFonts w:cstheme="minorHAnsi"/>
              </w:rPr>
              <w:t xml:space="preserve"> throughout museum galleries</w:t>
            </w:r>
          </w:p>
        </w:tc>
        <w:tc>
          <w:tcPr>
            <w:tcW w:w="1530" w:type="dxa"/>
          </w:tcPr>
          <w:p w14:paraId="62B9DACA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ML</w:t>
            </w:r>
          </w:p>
        </w:tc>
        <w:tc>
          <w:tcPr>
            <w:tcW w:w="1940" w:type="dxa"/>
            <w:gridSpan w:val="2"/>
          </w:tcPr>
          <w:p w14:paraId="0F0B5B7E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Complete</w:t>
            </w:r>
          </w:p>
        </w:tc>
        <w:tc>
          <w:tcPr>
            <w:tcW w:w="1840" w:type="dxa"/>
          </w:tcPr>
          <w:p w14:paraId="41C197A9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100%</w:t>
            </w:r>
          </w:p>
        </w:tc>
        <w:tc>
          <w:tcPr>
            <w:tcW w:w="1760" w:type="dxa"/>
          </w:tcPr>
          <w:p w14:paraId="3AE412A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11/1/17</w:t>
            </w:r>
          </w:p>
        </w:tc>
      </w:tr>
      <w:tr w:rsidR="00AB4A88" w:rsidRPr="001867DA" w14:paraId="08B242A5" w14:textId="77777777" w:rsidTr="00BA1E2A">
        <w:trPr>
          <w:trHeight w:val="213"/>
        </w:trPr>
        <w:tc>
          <w:tcPr>
            <w:tcW w:w="2455" w:type="dxa"/>
          </w:tcPr>
          <w:p w14:paraId="1DF2CECA" w14:textId="65E09972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Large print labels</w:t>
            </w:r>
            <w:r w:rsidR="00C102A7" w:rsidRPr="001867DA">
              <w:rPr>
                <w:rFonts w:cstheme="minorHAnsi"/>
              </w:rPr>
              <w:t xml:space="preserve"> in selected</w:t>
            </w:r>
            <w:r w:rsidRPr="001867DA">
              <w:rPr>
                <w:rFonts w:cstheme="minorHAnsi"/>
              </w:rPr>
              <w:t xml:space="preserve"> exhibition</w:t>
            </w:r>
            <w:r w:rsidR="00C102A7" w:rsidRPr="001867DA">
              <w:rPr>
                <w:rFonts w:cstheme="minorHAnsi"/>
              </w:rPr>
              <w:t xml:space="preserve"> (Buddhism)</w:t>
            </w:r>
          </w:p>
        </w:tc>
        <w:tc>
          <w:tcPr>
            <w:tcW w:w="1530" w:type="dxa"/>
          </w:tcPr>
          <w:p w14:paraId="06F3D0F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ML</w:t>
            </w:r>
          </w:p>
        </w:tc>
        <w:tc>
          <w:tcPr>
            <w:tcW w:w="1940" w:type="dxa"/>
            <w:gridSpan w:val="2"/>
          </w:tcPr>
          <w:p w14:paraId="52A41BF9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Complete</w:t>
            </w:r>
          </w:p>
        </w:tc>
        <w:tc>
          <w:tcPr>
            <w:tcW w:w="1840" w:type="dxa"/>
          </w:tcPr>
          <w:p w14:paraId="7CD1F88B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100%</w:t>
            </w:r>
          </w:p>
        </w:tc>
        <w:tc>
          <w:tcPr>
            <w:tcW w:w="1760" w:type="dxa"/>
          </w:tcPr>
          <w:p w14:paraId="1E38EB94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11/1/17</w:t>
            </w:r>
          </w:p>
        </w:tc>
      </w:tr>
      <w:tr w:rsidR="00AB4A88" w:rsidRPr="001867DA" w14:paraId="043BB33F" w14:textId="77777777" w:rsidTr="00BA1E2A">
        <w:trPr>
          <w:trHeight w:val="761"/>
        </w:trPr>
        <w:tc>
          <w:tcPr>
            <w:tcW w:w="2455" w:type="dxa"/>
            <w:shd w:val="clear" w:color="auto" w:fill="auto"/>
          </w:tcPr>
          <w:p w14:paraId="39B3580F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Blog post about work</w:t>
            </w:r>
          </w:p>
        </w:tc>
        <w:tc>
          <w:tcPr>
            <w:tcW w:w="1530" w:type="dxa"/>
            <w:shd w:val="clear" w:color="auto" w:fill="auto"/>
          </w:tcPr>
          <w:p w14:paraId="3046000E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Group</w:t>
            </w:r>
          </w:p>
        </w:tc>
        <w:tc>
          <w:tcPr>
            <w:tcW w:w="1940" w:type="dxa"/>
            <w:gridSpan w:val="2"/>
            <w:shd w:val="clear" w:color="auto" w:fill="auto"/>
          </w:tcPr>
          <w:p w14:paraId="087CF34E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Not started</w:t>
            </w:r>
          </w:p>
        </w:tc>
        <w:tc>
          <w:tcPr>
            <w:tcW w:w="1840" w:type="dxa"/>
            <w:shd w:val="clear" w:color="auto" w:fill="auto"/>
          </w:tcPr>
          <w:p w14:paraId="3C8E9F2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0%</w:t>
            </w:r>
          </w:p>
        </w:tc>
        <w:tc>
          <w:tcPr>
            <w:tcW w:w="1760" w:type="dxa"/>
            <w:shd w:val="clear" w:color="auto" w:fill="auto"/>
          </w:tcPr>
          <w:p w14:paraId="467B5369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2/1/18</w:t>
            </w:r>
          </w:p>
        </w:tc>
      </w:tr>
      <w:tr w:rsidR="00AB4A88" w:rsidRPr="001867DA" w14:paraId="3CD476E0" w14:textId="77777777" w:rsidTr="00BA1E2A">
        <w:trPr>
          <w:trHeight w:val="761"/>
        </w:trPr>
        <w:tc>
          <w:tcPr>
            <w:tcW w:w="2455" w:type="dxa"/>
            <w:shd w:val="clear" w:color="auto" w:fill="auto"/>
          </w:tcPr>
          <w:p w14:paraId="01583209" w14:textId="655A358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Large print labels</w:t>
            </w:r>
            <w:r w:rsidR="00C102A7" w:rsidRPr="001867DA">
              <w:rPr>
                <w:rFonts w:cstheme="minorHAnsi"/>
              </w:rPr>
              <w:t xml:space="preserve"> in selected</w:t>
            </w:r>
            <w:r w:rsidRPr="001867DA">
              <w:rPr>
                <w:rFonts w:cstheme="minorHAnsi"/>
              </w:rPr>
              <w:t xml:space="preserve"> exhibition</w:t>
            </w:r>
            <w:r w:rsidR="00C102A7" w:rsidRPr="001867DA">
              <w:rPr>
                <w:rFonts w:cstheme="minorHAnsi"/>
              </w:rPr>
              <w:t xml:space="preserve"> (ancient Chinese bells)</w:t>
            </w:r>
          </w:p>
        </w:tc>
        <w:tc>
          <w:tcPr>
            <w:tcW w:w="1530" w:type="dxa"/>
            <w:shd w:val="clear" w:color="auto" w:fill="auto"/>
          </w:tcPr>
          <w:p w14:paraId="2F8434F3" w14:textId="4DB04A2C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KT </w:t>
            </w:r>
            <w:r w:rsidR="00C102A7" w:rsidRPr="001867DA">
              <w:rPr>
                <w:rFonts w:cstheme="minorHAnsi"/>
              </w:rPr>
              <w:t>and</w:t>
            </w:r>
            <w:r w:rsidRPr="001867DA">
              <w:rPr>
                <w:rFonts w:cstheme="minorHAnsi"/>
              </w:rPr>
              <w:t xml:space="preserve"> BR</w:t>
            </w:r>
          </w:p>
        </w:tc>
        <w:tc>
          <w:tcPr>
            <w:tcW w:w="1940" w:type="dxa"/>
            <w:gridSpan w:val="2"/>
            <w:shd w:val="clear" w:color="auto" w:fill="auto"/>
          </w:tcPr>
          <w:p w14:paraId="7DF01229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</w:t>
            </w:r>
          </w:p>
        </w:tc>
        <w:tc>
          <w:tcPr>
            <w:tcW w:w="1840" w:type="dxa"/>
            <w:shd w:val="clear" w:color="auto" w:fill="auto"/>
          </w:tcPr>
          <w:p w14:paraId="7DF5A9F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90%</w:t>
            </w:r>
          </w:p>
        </w:tc>
        <w:tc>
          <w:tcPr>
            <w:tcW w:w="1760" w:type="dxa"/>
            <w:shd w:val="clear" w:color="auto" w:fill="auto"/>
          </w:tcPr>
          <w:p w14:paraId="54863CB9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1/1/18</w:t>
            </w:r>
          </w:p>
        </w:tc>
      </w:tr>
      <w:tr w:rsidR="00AB4A88" w:rsidRPr="001867DA" w14:paraId="7ECFA17A" w14:textId="77777777" w:rsidTr="00BA1E2A">
        <w:trPr>
          <w:trHeight w:val="761"/>
        </w:trPr>
        <w:tc>
          <w:tcPr>
            <w:tcW w:w="2455" w:type="dxa"/>
            <w:shd w:val="clear" w:color="auto" w:fill="auto"/>
          </w:tcPr>
          <w:p w14:paraId="3DE137E8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Morning at the Museum</w:t>
            </w:r>
          </w:p>
        </w:tc>
        <w:tc>
          <w:tcPr>
            <w:tcW w:w="1530" w:type="dxa"/>
            <w:shd w:val="clear" w:color="auto" w:fill="auto"/>
          </w:tcPr>
          <w:p w14:paraId="042A9288" w14:textId="4555669A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KT </w:t>
            </w:r>
            <w:r w:rsidR="00C102A7" w:rsidRPr="001867DA">
              <w:rPr>
                <w:rFonts w:cstheme="minorHAnsi"/>
              </w:rPr>
              <w:t>and</w:t>
            </w:r>
            <w:r w:rsidRPr="001867DA">
              <w:rPr>
                <w:rFonts w:cstheme="minorHAnsi"/>
              </w:rPr>
              <w:t xml:space="preserve"> ML</w:t>
            </w:r>
          </w:p>
        </w:tc>
        <w:tc>
          <w:tcPr>
            <w:tcW w:w="1940" w:type="dxa"/>
            <w:gridSpan w:val="2"/>
            <w:shd w:val="clear" w:color="auto" w:fill="auto"/>
          </w:tcPr>
          <w:p w14:paraId="7044175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progress; date for Freer</w:t>
            </w:r>
          </w:p>
        </w:tc>
        <w:tc>
          <w:tcPr>
            <w:tcW w:w="1840" w:type="dxa"/>
            <w:shd w:val="clear" w:color="auto" w:fill="auto"/>
          </w:tcPr>
          <w:p w14:paraId="7F3F42D5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10%; ML got area funds and will have funding </w:t>
            </w:r>
          </w:p>
        </w:tc>
        <w:tc>
          <w:tcPr>
            <w:tcW w:w="1760" w:type="dxa"/>
            <w:shd w:val="clear" w:color="auto" w:fill="auto"/>
          </w:tcPr>
          <w:p w14:paraId="38F3DF7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Freer date is April 7</w:t>
            </w:r>
          </w:p>
        </w:tc>
      </w:tr>
      <w:tr w:rsidR="00AB4A88" w:rsidRPr="001867DA" w14:paraId="64A6AA4A" w14:textId="77777777" w:rsidTr="00BA1E2A">
        <w:trPr>
          <w:trHeight w:val="761"/>
        </w:trPr>
        <w:tc>
          <w:tcPr>
            <w:tcW w:w="2455" w:type="dxa"/>
            <w:shd w:val="clear" w:color="auto" w:fill="auto"/>
          </w:tcPr>
          <w:p w14:paraId="7E72C4B2" w14:textId="5E67DE50" w:rsidR="00AB4A88" w:rsidRPr="001867DA" w:rsidRDefault="00AB4A88" w:rsidP="00447BD3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Social </w:t>
            </w:r>
            <w:r w:rsidR="00447BD3" w:rsidRPr="001867DA">
              <w:rPr>
                <w:rFonts w:cstheme="minorHAnsi"/>
              </w:rPr>
              <w:t xml:space="preserve">story </w:t>
            </w:r>
            <w:r w:rsidRPr="001867DA">
              <w:rPr>
                <w:rFonts w:cstheme="minorHAnsi"/>
              </w:rPr>
              <w:t>for the Freer</w:t>
            </w:r>
          </w:p>
        </w:tc>
        <w:tc>
          <w:tcPr>
            <w:tcW w:w="1530" w:type="dxa"/>
            <w:shd w:val="clear" w:color="auto" w:fill="auto"/>
          </w:tcPr>
          <w:p w14:paraId="13F0D8C7" w14:textId="51C88D4F" w:rsidR="00AB4A88" w:rsidRPr="001867DA" w:rsidRDefault="00447BD3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AG</w:t>
            </w:r>
          </w:p>
        </w:tc>
        <w:tc>
          <w:tcPr>
            <w:tcW w:w="1940" w:type="dxa"/>
            <w:gridSpan w:val="2"/>
            <w:shd w:val="clear" w:color="auto" w:fill="auto"/>
          </w:tcPr>
          <w:p w14:paraId="19B9045D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</w:t>
            </w:r>
          </w:p>
        </w:tc>
        <w:tc>
          <w:tcPr>
            <w:tcW w:w="1840" w:type="dxa"/>
            <w:shd w:val="clear" w:color="auto" w:fill="auto"/>
          </w:tcPr>
          <w:p w14:paraId="69E934DB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10%</w:t>
            </w:r>
          </w:p>
        </w:tc>
        <w:tc>
          <w:tcPr>
            <w:tcW w:w="1760" w:type="dxa"/>
            <w:shd w:val="clear" w:color="auto" w:fill="auto"/>
          </w:tcPr>
          <w:p w14:paraId="329DA3EE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4/7/18</w:t>
            </w:r>
          </w:p>
        </w:tc>
      </w:tr>
      <w:tr w:rsidR="00AB4A88" w:rsidRPr="001867DA" w14:paraId="6E2AE997" w14:textId="77777777" w:rsidTr="00BA1E2A">
        <w:trPr>
          <w:trHeight w:val="761"/>
        </w:trPr>
        <w:tc>
          <w:tcPr>
            <w:tcW w:w="2455" w:type="dxa"/>
            <w:shd w:val="clear" w:color="auto" w:fill="auto"/>
          </w:tcPr>
          <w:p w14:paraId="68DFC80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lastRenderedPageBreak/>
              <w:t xml:space="preserve">See Me at </w:t>
            </w:r>
            <w:proofErr w:type="spellStart"/>
            <w:r w:rsidRPr="001867DA">
              <w:rPr>
                <w:rFonts w:cstheme="minorHAnsi"/>
              </w:rPr>
              <w:t>Freer|Sackler</w:t>
            </w:r>
            <w:proofErr w:type="spellEnd"/>
          </w:p>
        </w:tc>
        <w:tc>
          <w:tcPr>
            <w:tcW w:w="1530" w:type="dxa"/>
            <w:shd w:val="clear" w:color="auto" w:fill="auto"/>
          </w:tcPr>
          <w:p w14:paraId="6C08902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BR</w:t>
            </w:r>
          </w:p>
        </w:tc>
        <w:tc>
          <w:tcPr>
            <w:tcW w:w="1940" w:type="dxa"/>
            <w:gridSpan w:val="2"/>
          </w:tcPr>
          <w:p w14:paraId="1F8EEE14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</w:t>
            </w:r>
          </w:p>
        </w:tc>
        <w:tc>
          <w:tcPr>
            <w:tcW w:w="1840" w:type="dxa"/>
          </w:tcPr>
          <w:p w14:paraId="49503AE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10%</w:t>
            </w:r>
          </w:p>
        </w:tc>
        <w:tc>
          <w:tcPr>
            <w:tcW w:w="1760" w:type="dxa"/>
          </w:tcPr>
          <w:p w14:paraId="25EF736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6/1/18</w:t>
            </w:r>
          </w:p>
        </w:tc>
      </w:tr>
      <w:tr w:rsidR="00AB4A88" w:rsidRPr="001867DA" w14:paraId="7047ADAC" w14:textId="77777777" w:rsidTr="00BA1E2A">
        <w:trPr>
          <w:trHeight w:val="761"/>
        </w:trPr>
        <w:tc>
          <w:tcPr>
            <w:tcW w:w="2455" w:type="dxa"/>
            <w:shd w:val="clear" w:color="auto" w:fill="auto"/>
          </w:tcPr>
          <w:p w14:paraId="7F504861" w14:textId="1A0ABF4E" w:rsidR="00AB4A88" w:rsidRPr="001867DA" w:rsidRDefault="00AB4A88" w:rsidP="00447BD3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Social </w:t>
            </w:r>
            <w:r w:rsidR="00447BD3" w:rsidRPr="001867DA">
              <w:rPr>
                <w:rFonts w:cstheme="minorHAnsi"/>
              </w:rPr>
              <w:t>story</w:t>
            </w:r>
            <w:r w:rsidRPr="001867DA">
              <w:rPr>
                <w:rFonts w:cstheme="minorHAnsi"/>
              </w:rPr>
              <w:t xml:space="preserve"> for the Sackler</w:t>
            </w:r>
          </w:p>
        </w:tc>
        <w:tc>
          <w:tcPr>
            <w:tcW w:w="1530" w:type="dxa"/>
            <w:shd w:val="clear" w:color="auto" w:fill="auto"/>
          </w:tcPr>
          <w:p w14:paraId="45F59B43" w14:textId="2959C085" w:rsidR="00AB4A88" w:rsidRPr="001867DA" w:rsidRDefault="00447BD3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AG</w:t>
            </w:r>
          </w:p>
        </w:tc>
        <w:tc>
          <w:tcPr>
            <w:tcW w:w="1940" w:type="dxa"/>
            <w:gridSpan w:val="2"/>
          </w:tcPr>
          <w:p w14:paraId="7A523413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Not started</w:t>
            </w:r>
          </w:p>
        </w:tc>
        <w:tc>
          <w:tcPr>
            <w:tcW w:w="1840" w:type="dxa"/>
          </w:tcPr>
          <w:p w14:paraId="3EA4BBD5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0%</w:t>
            </w:r>
          </w:p>
        </w:tc>
        <w:tc>
          <w:tcPr>
            <w:tcW w:w="1760" w:type="dxa"/>
          </w:tcPr>
          <w:p w14:paraId="50C6A8D4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11/1/18</w:t>
            </w:r>
          </w:p>
        </w:tc>
      </w:tr>
      <w:tr w:rsidR="00AB4A88" w:rsidRPr="001867DA" w14:paraId="552F48ED" w14:textId="77777777" w:rsidTr="00BA1E2A">
        <w:trPr>
          <w:trHeight w:val="213"/>
        </w:trPr>
        <w:tc>
          <w:tcPr>
            <w:tcW w:w="2455" w:type="dxa"/>
          </w:tcPr>
          <w:p w14:paraId="08DE8577" w14:textId="0ECFDEB5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Visitor </w:t>
            </w:r>
            <w:r w:rsidR="00C102A7" w:rsidRPr="001867DA">
              <w:rPr>
                <w:rFonts w:cstheme="minorHAnsi"/>
              </w:rPr>
              <w:t>m</w:t>
            </w:r>
            <w:r w:rsidRPr="001867DA">
              <w:rPr>
                <w:rFonts w:cstheme="minorHAnsi"/>
              </w:rPr>
              <w:t>ap</w:t>
            </w:r>
          </w:p>
        </w:tc>
        <w:tc>
          <w:tcPr>
            <w:tcW w:w="1530" w:type="dxa"/>
          </w:tcPr>
          <w:p w14:paraId="5BB2E1F2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BR</w:t>
            </w:r>
          </w:p>
        </w:tc>
        <w:tc>
          <w:tcPr>
            <w:tcW w:w="1940" w:type="dxa"/>
            <w:gridSpan w:val="2"/>
          </w:tcPr>
          <w:p w14:paraId="7892F832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</w:t>
            </w:r>
          </w:p>
        </w:tc>
        <w:tc>
          <w:tcPr>
            <w:tcW w:w="1840" w:type="dxa"/>
          </w:tcPr>
          <w:p w14:paraId="39489CF6" w14:textId="62415F09" w:rsidR="00AB4A88" w:rsidRPr="001867DA" w:rsidRDefault="00AB4A88" w:rsidP="00EF7927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80%; </w:t>
            </w:r>
            <w:r w:rsidR="00EF7927" w:rsidRPr="001867DA">
              <w:rPr>
                <w:rFonts w:cstheme="minorHAnsi"/>
              </w:rPr>
              <w:t>e</w:t>
            </w:r>
            <w:r w:rsidRPr="001867DA">
              <w:rPr>
                <w:rFonts w:cstheme="minorHAnsi"/>
              </w:rPr>
              <w:t xml:space="preserve">dit to include short flight of steps in Freer 1. </w:t>
            </w:r>
            <w:r w:rsidR="00C102A7" w:rsidRPr="001867DA">
              <w:rPr>
                <w:rFonts w:cstheme="minorHAnsi"/>
              </w:rPr>
              <w:t>N</w:t>
            </w:r>
            <w:r w:rsidRPr="001867DA">
              <w:rPr>
                <w:rFonts w:cstheme="minorHAnsi"/>
              </w:rPr>
              <w:t xml:space="preserve">ext map reprint </w:t>
            </w:r>
            <w:r w:rsidR="00C102A7" w:rsidRPr="001867DA">
              <w:rPr>
                <w:rFonts w:cstheme="minorHAnsi"/>
              </w:rPr>
              <w:t>to</w:t>
            </w:r>
            <w:r w:rsidRPr="001867DA">
              <w:rPr>
                <w:rFonts w:cstheme="minorHAnsi"/>
              </w:rPr>
              <w:t xml:space="preserve"> include this flight of steps. Map on website under “Find your way”</w:t>
            </w:r>
          </w:p>
        </w:tc>
        <w:tc>
          <w:tcPr>
            <w:tcW w:w="1760" w:type="dxa"/>
          </w:tcPr>
          <w:p w14:paraId="31BA5A84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1/30/18</w:t>
            </w:r>
          </w:p>
        </w:tc>
      </w:tr>
      <w:tr w:rsidR="00AB4A88" w:rsidRPr="001867DA" w14:paraId="073D50AD" w14:textId="77777777" w:rsidTr="00BA1E2A">
        <w:trPr>
          <w:trHeight w:val="213"/>
        </w:trPr>
        <w:tc>
          <w:tcPr>
            <w:tcW w:w="2455" w:type="dxa"/>
          </w:tcPr>
          <w:p w14:paraId="120D972C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Wheelchair route</w:t>
            </w:r>
          </w:p>
        </w:tc>
        <w:tc>
          <w:tcPr>
            <w:tcW w:w="1530" w:type="dxa"/>
          </w:tcPr>
          <w:p w14:paraId="2E6D3C1E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BR</w:t>
            </w:r>
          </w:p>
        </w:tc>
        <w:tc>
          <w:tcPr>
            <w:tcW w:w="1940" w:type="dxa"/>
            <w:gridSpan w:val="2"/>
          </w:tcPr>
          <w:p w14:paraId="2FA8092A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</w:t>
            </w:r>
          </w:p>
        </w:tc>
        <w:tc>
          <w:tcPr>
            <w:tcW w:w="1840" w:type="dxa"/>
          </w:tcPr>
          <w:p w14:paraId="5C7467EC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70%; needs to be user tested</w:t>
            </w:r>
          </w:p>
        </w:tc>
        <w:tc>
          <w:tcPr>
            <w:tcW w:w="1760" w:type="dxa"/>
          </w:tcPr>
          <w:p w14:paraId="78C3B680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1/30/18</w:t>
            </w:r>
          </w:p>
        </w:tc>
      </w:tr>
      <w:tr w:rsidR="00AB4A88" w:rsidRPr="001867DA" w14:paraId="73F18E02" w14:textId="77777777" w:rsidTr="00BA1E2A">
        <w:trPr>
          <w:trHeight w:val="213"/>
        </w:trPr>
        <w:tc>
          <w:tcPr>
            <w:tcW w:w="2455" w:type="dxa"/>
          </w:tcPr>
          <w:p w14:paraId="564CC035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ASL interpretation and assistive listening for Nowruz</w:t>
            </w:r>
          </w:p>
        </w:tc>
        <w:tc>
          <w:tcPr>
            <w:tcW w:w="1530" w:type="dxa"/>
          </w:tcPr>
          <w:p w14:paraId="59769668" w14:textId="3256511F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KT </w:t>
            </w:r>
            <w:r w:rsidR="00C102A7" w:rsidRPr="001867DA">
              <w:rPr>
                <w:rFonts w:cstheme="minorHAnsi"/>
              </w:rPr>
              <w:t>and</w:t>
            </w:r>
            <w:r w:rsidRPr="001867DA">
              <w:rPr>
                <w:rFonts w:cstheme="minorHAnsi"/>
              </w:rPr>
              <w:t xml:space="preserve"> CUR</w:t>
            </w:r>
          </w:p>
        </w:tc>
        <w:tc>
          <w:tcPr>
            <w:tcW w:w="1940" w:type="dxa"/>
            <w:gridSpan w:val="2"/>
          </w:tcPr>
          <w:p w14:paraId="3574F5DD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In progress</w:t>
            </w:r>
          </w:p>
        </w:tc>
        <w:tc>
          <w:tcPr>
            <w:tcW w:w="1840" w:type="dxa"/>
          </w:tcPr>
          <w:p w14:paraId="6308F035" w14:textId="39385DA4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0%. KT to follow</w:t>
            </w:r>
            <w:r w:rsidR="00C102A7" w:rsidRPr="001867DA">
              <w:rPr>
                <w:rFonts w:cstheme="minorHAnsi"/>
              </w:rPr>
              <w:t xml:space="preserve"> </w:t>
            </w:r>
            <w:r w:rsidRPr="001867DA">
              <w:rPr>
                <w:rFonts w:cstheme="minorHAnsi"/>
              </w:rPr>
              <w:t xml:space="preserve">up </w:t>
            </w:r>
          </w:p>
        </w:tc>
        <w:tc>
          <w:tcPr>
            <w:tcW w:w="1760" w:type="dxa"/>
          </w:tcPr>
          <w:p w14:paraId="68F401AF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3/11/18</w:t>
            </w:r>
          </w:p>
        </w:tc>
      </w:tr>
      <w:tr w:rsidR="00AB4A88" w:rsidRPr="001867DA" w14:paraId="787756D8" w14:textId="77777777" w:rsidTr="00BA1E2A">
        <w:trPr>
          <w:trHeight w:val="213"/>
        </w:trPr>
        <w:tc>
          <w:tcPr>
            <w:tcW w:w="2455" w:type="dxa"/>
          </w:tcPr>
          <w:p w14:paraId="14E1D119" w14:textId="79BF00D6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ASL interpretation and assistive listening for Lunar New Year</w:t>
            </w:r>
            <w:r w:rsidR="00753FF1" w:rsidRPr="001867DA">
              <w:rPr>
                <w:rFonts w:cstheme="minorHAnsi"/>
              </w:rPr>
              <w:t xml:space="preserve"> events</w:t>
            </w:r>
          </w:p>
        </w:tc>
        <w:tc>
          <w:tcPr>
            <w:tcW w:w="1530" w:type="dxa"/>
          </w:tcPr>
          <w:p w14:paraId="361F74FD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ML</w:t>
            </w:r>
          </w:p>
        </w:tc>
        <w:tc>
          <w:tcPr>
            <w:tcW w:w="1940" w:type="dxa"/>
            <w:gridSpan w:val="2"/>
          </w:tcPr>
          <w:p w14:paraId="6FD7DDA2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Not started</w:t>
            </w:r>
          </w:p>
        </w:tc>
        <w:tc>
          <w:tcPr>
            <w:tcW w:w="1840" w:type="dxa"/>
          </w:tcPr>
          <w:p w14:paraId="475E73E1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0%</w:t>
            </w:r>
          </w:p>
        </w:tc>
        <w:tc>
          <w:tcPr>
            <w:tcW w:w="1760" w:type="dxa"/>
          </w:tcPr>
          <w:p w14:paraId="0D906B76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</w:p>
        </w:tc>
      </w:tr>
      <w:tr w:rsidR="00AB4A88" w:rsidRPr="001867DA" w14:paraId="6A2C2D89" w14:textId="77777777" w:rsidTr="00BA1E2A">
        <w:trPr>
          <w:trHeight w:val="213"/>
        </w:trPr>
        <w:tc>
          <w:tcPr>
            <w:tcW w:w="2455" w:type="dxa"/>
          </w:tcPr>
          <w:p w14:paraId="154B9987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 xml:space="preserve">App added to the accessibility page </w:t>
            </w:r>
          </w:p>
        </w:tc>
        <w:tc>
          <w:tcPr>
            <w:tcW w:w="1530" w:type="dxa"/>
          </w:tcPr>
          <w:p w14:paraId="104D89AB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RK</w:t>
            </w:r>
          </w:p>
        </w:tc>
        <w:tc>
          <w:tcPr>
            <w:tcW w:w="1940" w:type="dxa"/>
            <w:gridSpan w:val="2"/>
          </w:tcPr>
          <w:p w14:paraId="09A70C63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Not started</w:t>
            </w:r>
          </w:p>
        </w:tc>
        <w:tc>
          <w:tcPr>
            <w:tcW w:w="1840" w:type="dxa"/>
          </w:tcPr>
          <w:p w14:paraId="6892EC55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0%</w:t>
            </w:r>
          </w:p>
        </w:tc>
        <w:tc>
          <w:tcPr>
            <w:tcW w:w="1760" w:type="dxa"/>
          </w:tcPr>
          <w:p w14:paraId="678165D3" w14:textId="77777777" w:rsidR="00AB4A88" w:rsidRPr="001867DA" w:rsidRDefault="00AB4A88" w:rsidP="00BA1E2A">
            <w:pPr>
              <w:spacing w:before="60" w:after="60"/>
              <w:rPr>
                <w:rFonts w:cstheme="minorHAnsi"/>
              </w:rPr>
            </w:pPr>
            <w:r w:rsidRPr="001867DA">
              <w:rPr>
                <w:rFonts w:cstheme="minorHAnsi"/>
              </w:rPr>
              <w:t>2/28/18</w:t>
            </w:r>
          </w:p>
        </w:tc>
      </w:tr>
    </w:tbl>
    <w:p w14:paraId="3BDBD176" w14:textId="77777777" w:rsidR="00AB4A88" w:rsidRPr="001867DA" w:rsidRDefault="00AB4A88" w:rsidP="00AB4A88">
      <w:pPr>
        <w:rPr>
          <w:rFonts w:cstheme="minorHAnsi"/>
        </w:rPr>
      </w:pPr>
    </w:p>
    <w:p w14:paraId="7AFF7CE5" w14:textId="77777777" w:rsidR="008F43D2" w:rsidRDefault="008F43D2">
      <w:pPr>
        <w:rPr>
          <w:rFonts w:ascii="BentonSans" w:hAnsi="BentonSans"/>
          <w:sz w:val="36"/>
          <w:szCs w:val="36"/>
        </w:rPr>
      </w:pPr>
    </w:p>
    <w:p w14:paraId="36676603" w14:textId="77777777" w:rsidR="008F43D2" w:rsidRDefault="008F43D2">
      <w:pPr>
        <w:rPr>
          <w:rFonts w:ascii="BentonSans" w:hAnsi="BentonSans"/>
          <w:sz w:val="36"/>
          <w:szCs w:val="36"/>
        </w:rPr>
      </w:pPr>
    </w:p>
    <w:p w14:paraId="37C14EA4" w14:textId="77777777" w:rsidR="00BA1E2A" w:rsidRDefault="00BA1E2A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0DF2C358" w14:textId="324A68F9" w:rsidR="00BA1E2A" w:rsidRPr="00E16703" w:rsidRDefault="00BA1E2A" w:rsidP="00BA1E2A">
      <w:pPr>
        <w:pStyle w:val="NormalWeb"/>
        <w:rPr>
          <w:rFonts w:ascii="Calibri" w:hAnsi="Calibri" w:cs="Calibri"/>
          <w:b/>
        </w:rPr>
      </w:pPr>
      <w:r w:rsidRPr="00E16703">
        <w:rPr>
          <w:rFonts w:ascii="Calibri" w:hAnsi="Calibri" w:cs="Calibri"/>
          <w:b/>
          <w:bCs/>
          <w:color w:val="211E1E"/>
          <w:sz w:val="90"/>
          <w:szCs w:val="90"/>
        </w:rPr>
        <w:lastRenderedPageBreak/>
        <w:t xml:space="preserve">Published Materials </w:t>
      </w:r>
    </w:p>
    <w:p w14:paraId="353CD1AC" w14:textId="77777777" w:rsidR="00BA1E2A" w:rsidRPr="00E16703" w:rsidRDefault="00BA1E2A" w:rsidP="00BA1E2A">
      <w:pPr>
        <w:jc w:val="both"/>
        <w:rPr>
          <w:rFonts w:ascii="Calibri Light" w:hAnsi="Calibri Light" w:cs="Calibri Light"/>
          <w:color w:val="3B3838" w:themeColor="background2" w:themeShade="40"/>
          <w:sz w:val="32"/>
          <w:szCs w:val="32"/>
        </w:rPr>
      </w:pPr>
      <w:r w:rsidRPr="00E16703">
        <w:rPr>
          <w:rFonts w:ascii="Calibri Light" w:hAnsi="Calibri Light" w:cs="Calibri Light"/>
          <w:color w:val="595959" w:themeColor="text1" w:themeTint="A6"/>
          <w:sz w:val="32"/>
          <w:szCs w:val="32"/>
        </w:rPr>
        <w:t>View and download examples:</w:t>
      </w:r>
      <w:r w:rsidRPr="00E16703">
        <w:rPr>
          <w:rFonts w:ascii="Calibri Light" w:hAnsi="Calibri Light" w:cs="Calibri Light"/>
          <w:color w:val="3B3838" w:themeColor="background2" w:themeShade="40"/>
          <w:sz w:val="32"/>
          <w:szCs w:val="32"/>
        </w:rPr>
        <w:t xml:space="preserve"> </w:t>
      </w:r>
      <w:hyperlink r:id="rId19" w:history="1">
        <w:r w:rsidRPr="00E16703">
          <w:rPr>
            <w:rStyle w:val="Hyperlink"/>
            <w:rFonts w:ascii="Calibri Light" w:hAnsi="Calibri Light" w:cs="Calibri Light"/>
            <w:color w:val="3B3838" w:themeColor="background2" w:themeShade="40"/>
            <w:sz w:val="32"/>
            <w:szCs w:val="32"/>
            <w:u w:val="none"/>
          </w:rPr>
          <w:t>www.freersackler.si.edu/access-toolkit</w:t>
        </w:r>
      </w:hyperlink>
    </w:p>
    <w:p w14:paraId="794490FE" w14:textId="77777777" w:rsidR="00BA1E2A" w:rsidRDefault="00BA1E2A">
      <w:pPr>
        <w:rPr>
          <w:rFonts w:cs="Open Sans"/>
          <w:color w:val="595959" w:themeColor="text1" w:themeTint="A6"/>
          <w:sz w:val="20"/>
          <w:szCs w:val="20"/>
        </w:rPr>
      </w:pPr>
    </w:p>
    <w:p w14:paraId="567B547C" w14:textId="77777777" w:rsidR="00BA1E2A" w:rsidRDefault="00BA1E2A">
      <w:pPr>
        <w:rPr>
          <w:rFonts w:cs="Open Sans"/>
          <w:color w:val="595959" w:themeColor="text1" w:themeTint="A6"/>
          <w:sz w:val="20"/>
          <w:szCs w:val="20"/>
        </w:rPr>
      </w:pPr>
    </w:p>
    <w:p w14:paraId="54650EC2" w14:textId="77777777" w:rsidR="00E71142" w:rsidRDefault="00E71142">
      <w:pPr>
        <w:rPr>
          <w:rFonts w:cs="Open Sans"/>
          <w:color w:val="595959" w:themeColor="text1" w:themeTint="A6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1"/>
        <w:gridCol w:w="3321"/>
        <w:gridCol w:w="3562"/>
      </w:tblGrid>
      <w:tr w:rsidR="001E760F" w14:paraId="06AC4A2F" w14:textId="77777777" w:rsidTr="00E71142">
        <w:tc>
          <w:tcPr>
            <w:tcW w:w="3404" w:type="dxa"/>
          </w:tcPr>
          <w:p w14:paraId="43F41007" w14:textId="38BE203A" w:rsidR="00BA1E2A" w:rsidRPr="00E16703" w:rsidRDefault="00E71142" w:rsidP="00BA1E2A">
            <w:pPr>
              <w:pStyle w:val="SectionHeading"/>
              <w:rPr>
                <w:rStyle w:val="style02"/>
                <w:rFonts w:ascii="Calibri" w:hAnsi="Calibri" w:cs="Calibri"/>
                <w:b/>
                <w:sz w:val="32"/>
                <w:szCs w:val="32"/>
              </w:rPr>
            </w:pPr>
            <w:r w:rsidRPr="00E16703">
              <w:rPr>
                <w:rFonts w:ascii="Calibri" w:hAnsi="Calibri" w:cs="Calibri"/>
                <w:b/>
                <w:noProof/>
                <w:color w:val="646464"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65F0A06" wp14:editId="071034C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440055</wp:posOffset>
                  </wp:positionV>
                  <wp:extent cx="1879600" cy="2099945"/>
                  <wp:effectExtent l="12700" t="12700" r="12700" b="8255"/>
                  <wp:wrapSquare wrapText="bothSides"/>
                  <wp:docPr id="10" name="Picture 10" descr="A picture containing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4-10 at 4.10.53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09994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7927" w:rsidRPr="00E16703">
              <w:rPr>
                <w:rStyle w:val="style02"/>
                <w:rFonts w:ascii="Calibri" w:hAnsi="Calibri" w:cs="Calibri"/>
                <w:b/>
                <w:sz w:val="32"/>
                <w:szCs w:val="32"/>
              </w:rPr>
              <w:t xml:space="preserve">Large </w:t>
            </w:r>
            <w:r w:rsidR="00BA1E2A" w:rsidRPr="00E16703">
              <w:rPr>
                <w:rStyle w:val="style02"/>
                <w:rFonts w:ascii="Calibri" w:hAnsi="Calibri" w:cs="Calibri"/>
                <w:b/>
                <w:sz w:val="32"/>
                <w:szCs w:val="32"/>
              </w:rPr>
              <w:t>print labels</w:t>
            </w:r>
          </w:p>
          <w:p w14:paraId="0517B76F" w14:textId="77777777" w:rsidR="00BA1E2A" w:rsidRPr="00BA1E2A" w:rsidRDefault="00BA1E2A" w:rsidP="00BA1E2A"/>
          <w:p w14:paraId="79E4DD76" w14:textId="77777777" w:rsidR="00BA1E2A" w:rsidRPr="00BA1E2A" w:rsidRDefault="00BA1E2A" w:rsidP="00BA1E2A"/>
        </w:tc>
        <w:tc>
          <w:tcPr>
            <w:tcW w:w="3405" w:type="dxa"/>
          </w:tcPr>
          <w:p w14:paraId="5C10E449" w14:textId="77777777" w:rsidR="00BA1E2A" w:rsidRPr="00E16703" w:rsidRDefault="00E71142" w:rsidP="00BA1E2A">
            <w:pPr>
              <w:pStyle w:val="SectionHeading"/>
              <w:rPr>
                <w:rFonts w:ascii="Calibri" w:hAnsi="Calibri" w:cs="Calibri"/>
                <w:b/>
                <w:sz w:val="36"/>
                <w:szCs w:val="36"/>
              </w:rPr>
            </w:pPr>
            <w:r w:rsidRPr="00E16703">
              <w:rPr>
                <w:rFonts w:ascii="Calibri" w:hAnsi="Calibri" w:cs="Calibr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0" locked="0" layoutInCell="1" allowOverlap="1" wp14:anchorId="13C4F99B" wp14:editId="06A85DD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440690</wp:posOffset>
                  </wp:positionV>
                  <wp:extent cx="1979930" cy="1993900"/>
                  <wp:effectExtent l="12700" t="12700" r="13970" b="12700"/>
                  <wp:wrapSquare wrapText="bothSides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4-10 at 4.16.54 PM.png"/>
                          <pic:cNvPicPr/>
                        </pic:nvPicPr>
                        <pic:blipFill rotWithShape="1">
                          <a:blip r:embed="rId21"/>
                          <a:srcRect r="13740" b="10555"/>
                          <a:stretch/>
                        </pic:blipFill>
                        <pic:spPr bwMode="auto">
                          <a:xfrm>
                            <a:off x="0" y="0"/>
                            <a:ext cx="1979930" cy="1993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E2A" w:rsidRPr="00E16703">
              <w:rPr>
                <w:rStyle w:val="style02"/>
                <w:rFonts w:ascii="Calibri" w:hAnsi="Calibri" w:cs="Calibri"/>
                <w:b/>
                <w:sz w:val="36"/>
                <w:szCs w:val="36"/>
              </w:rPr>
              <w:t>Video transcripts</w:t>
            </w:r>
          </w:p>
          <w:p w14:paraId="0F12BE6E" w14:textId="77777777" w:rsidR="00BA1E2A" w:rsidRPr="00BA1E2A" w:rsidRDefault="00BA1E2A" w:rsidP="00BA1E2A">
            <w:pPr>
              <w:pStyle w:val="SectionHeading"/>
              <w:rPr>
                <w:sz w:val="30"/>
                <w:szCs w:val="30"/>
              </w:rPr>
            </w:pPr>
          </w:p>
        </w:tc>
        <w:tc>
          <w:tcPr>
            <w:tcW w:w="3405" w:type="dxa"/>
          </w:tcPr>
          <w:p w14:paraId="5D2049BE" w14:textId="77777777" w:rsidR="00BA1E2A" w:rsidRPr="00E16703" w:rsidRDefault="00BA1E2A" w:rsidP="00BA1E2A">
            <w:pPr>
              <w:pStyle w:val="SectionHeading"/>
              <w:rPr>
                <w:rFonts w:ascii="Calibri" w:hAnsi="Calibri" w:cs="Calibri"/>
                <w:b/>
                <w:sz w:val="32"/>
                <w:szCs w:val="32"/>
              </w:rPr>
            </w:pPr>
            <w:r w:rsidRPr="00E16703">
              <w:rPr>
                <w:rFonts w:ascii="Calibri" w:hAnsi="Calibri" w:cs="Calibri"/>
                <w:b/>
                <w:bCs/>
                <w:noProof/>
                <w:color w:val="211E1E"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0424D33B" wp14:editId="13C834E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427355</wp:posOffset>
                  </wp:positionV>
                  <wp:extent cx="1854200" cy="2393315"/>
                  <wp:effectExtent l="0" t="0" r="0" b="0"/>
                  <wp:wrapSquare wrapText="bothSides"/>
                  <wp:docPr id="8" name="Picture 8" descr="A picture containing wall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reerThinking-Audio-Ap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6703">
              <w:rPr>
                <w:rFonts w:ascii="Calibri" w:hAnsi="Calibri" w:cs="Calibri"/>
                <w:b/>
                <w:sz w:val="32"/>
                <w:szCs w:val="32"/>
              </w:rPr>
              <w:t>Audio app transcripts</w:t>
            </w:r>
          </w:p>
          <w:p w14:paraId="3AB9D850" w14:textId="77777777" w:rsidR="00E71142" w:rsidRPr="00BA1E2A" w:rsidRDefault="00E71142" w:rsidP="00BA1E2A">
            <w:pPr>
              <w:pStyle w:val="SectionHeading"/>
              <w:rPr>
                <w:sz w:val="30"/>
                <w:szCs w:val="30"/>
              </w:rPr>
            </w:pPr>
          </w:p>
        </w:tc>
      </w:tr>
      <w:tr w:rsidR="001E760F" w14:paraId="6B6DBE70" w14:textId="77777777" w:rsidTr="00E71142">
        <w:tc>
          <w:tcPr>
            <w:tcW w:w="3404" w:type="dxa"/>
          </w:tcPr>
          <w:p w14:paraId="1AA6ADBD" w14:textId="77777777" w:rsidR="00BA1E2A" w:rsidRPr="00E16703" w:rsidRDefault="001E760F" w:rsidP="00BA1E2A">
            <w:pPr>
              <w:pStyle w:val="SectionHeading"/>
              <w:rPr>
                <w:rFonts w:ascii="Calibri" w:hAnsi="Calibri" w:cs="Calibri"/>
                <w:b/>
                <w:sz w:val="32"/>
                <w:szCs w:val="32"/>
              </w:rPr>
            </w:pPr>
            <w:r w:rsidRPr="00E16703">
              <w:rPr>
                <w:rFonts w:ascii="Calibri" w:hAnsi="Calibri" w:cs="Calibri"/>
                <w:b/>
                <w:noProof/>
                <w:color w:val="646464"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02A28426" wp14:editId="2FB44D7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455295</wp:posOffset>
                  </wp:positionV>
                  <wp:extent cx="1993265" cy="2296795"/>
                  <wp:effectExtent l="12700" t="12700" r="13335" b="14605"/>
                  <wp:wrapSquare wrapText="bothSides"/>
                  <wp:docPr id="5" name="Picture 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9-04-10 at 4.22.23 PM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2296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E2A" w:rsidRPr="00E16703">
              <w:rPr>
                <w:rStyle w:val="style02"/>
                <w:rFonts w:ascii="Calibri" w:hAnsi="Calibri" w:cs="Calibri"/>
                <w:b/>
                <w:sz w:val="32"/>
                <w:szCs w:val="32"/>
              </w:rPr>
              <w:t>Visual floor plan</w:t>
            </w:r>
          </w:p>
          <w:p w14:paraId="0763FC23" w14:textId="77777777" w:rsidR="00BA1E2A" w:rsidRPr="00BA1E2A" w:rsidRDefault="00BA1E2A" w:rsidP="00BA1E2A">
            <w:pPr>
              <w:pStyle w:val="SectionHeading"/>
              <w:rPr>
                <w:sz w:val="30"/>
                <w:szCs w:val="30"/>
              </w:rPr>
            </w:pPr>
          </w:p>
        </w:tc>
        <w:tc>
          <w:tcPr>
            <w:tcW w:w="3405" w:type="dxa"/>
          </w:tcPr>
          <w:p w14:paraId="21CC8157" w14:textId="77777777" w:rsidR="00BA1E2A" w:rsidRPr="00E16703" w:rsidRDefault="001E760F" w:rsidP="00BA1E2A">
            <w:pPr>
              <w:pStyle w:val="SectionHeading"/>
              <w:rPr>
                <w:rFonts w:ascii="Calibri" w:hAnsi="Calibri" w:cs="Calibri"/>
                <w:b/>
                <w:sz w:val="32"/>
                <w:szCs w:val="32"/>
              </w:rPr>
            </w:pPr>
            <w:r w:rsidRPr="00E16703">
              <w:rPr>
                <w:rFonts w:ascii="Calibri" w:hAnsi="Calibri" w:cs="Calibri"/>
                <w:b/>
                <w:noProof/>
                <w:color w:val="646464"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330BC544" wp14:editId="659B8AA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455930</wp:posOffset>
                  </wp:positionV>
                  <wp:extent cx="1905000" cy="2296795"/>
                  <wp:effectExtent l="12700" t="12700" r="12700" b="14605"/>
                  <wp:wrapSquare wrapText="bothSides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9-04-10 at 4.22.36 PM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296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E2A" w:rsidRPr="00E16703">
              <w:rPr>
                <w:rStyle w:val="style02"/>
                <w:rFonts w:ascii="Calibri" w:hAnsi="Calibri" w:cs="Calibri"/>
                <w:b/>
                <w:sz w:val="32"/>
                <w:szCs w:val="32"/>
              </w:rPr>
              <w:t>Text directions</w:t>
            </w:r>
          </w:p>
          <w:p w14:paraId="3D8AAA0B" w14:textId="77777777" w:rsidR="00BA1E2A" w:rsidRPr="00BA1E2A" w:rsidRDefault="00BA1E2A" w:rsidP="00BA1E2A">
            <w:pPr>
              <w:pStyle w:val="SectionHeading"/>
              <w:rPr>
                <w:sz w:val="30"/>
                <w:szCs w:val="30"/>
              </w:rPr>
            </w:pPr>
          </w:p>
        </w:tc>
        <w:tc>
          <w:tcPr>
            <w:tcW w:w="3405" w:type="dxa"/>
          </w:tcPr>
          <w:p w14:paraId="0BAA2DC2" w14:textId="77777777" w:rsidR="001E760F" w:rsidRPr="00E16703" w:rsidRDefault="001E760F" w:rsidP="001E760F">
            <w:pPr>
              <w:pStyle w:val="SectionHeading"/>
              <w:rPr>
                <w:rStyle w:val="style02"/>
                <w:rFonts w:ascii="Calibri" w:hAnsi="Calibri" w:cs="Calibri"/>
                <w:b/>
                <w:sz w:val="32"/>
                <w:szCs w:val="32"/>
              </w:rPr>
            </w:pPr>
            <w:r w:rsidRPr="00E16703">
              <w:rPr>
                <w:rFonts w:ascii="Calibri" w:hAnsi="Calibri" w:cs="Calibri"/>
                <w:b/>
                <w:noProof/>
                <w:color w:val="595959" w:themeColor="text1" w:themeTint="A6"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1B243245" wp14:editId="56A93A9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430530</wp:posOffset>
                  </wp:positionV>
                  <wp:extent cx="2162175" cy="1778000"/>
                  <wp:effectExtent l="0" t="0" r="0" b="0"/>
                  <wp:wrapSquare wrapText="bothSides"/>
                  <wp:docPr id="15" name="Picture 15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actile-ma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E2A" w:rsidRPr="00E16703">
              <w:rPr>
                <w:rStyle w:val="style02"/>
                <w:rFonts w:ascii="Calibri" w:hAnsi="Calibri" w:cs="Calibri"/>
                <w:b/>
                <w:sz w:val="32"/>
                <w:szCs w:val="32"/>
              </w:rPr>
              <w:t>Tactile map</w:t>
            </w:r>
          </w:p>
          <w:p w14:paraId="1AAA2313" w14:textId="77777777" w:rsidR="00BA1E2A" w:rsidRPr="00BA1E2A" w:rsidRDefault="00BA1E2A" w:rsidP="00BA1E2A">
            <w:pPr>
              <w:pStyle w:val="SectionHeading"/>
              <w:rPr>
                <w:sz w:val="30"/>
                <w:szCs w:val="30"/>
              </w:rPr>
            </w:pPr>
          </w:p>
          <w:p w14:paraId="0C106134" w14:textId="77777777" w:rsidR="00BA1E2A" w:rsidRPr="00BA1E2A" w:rsidRDefault="00BA1E2A" w:rsidP="00BA1E2A">
            <w:pPr>
              <w:pStyle w:val="SectionHeading"/>
              <w:rPr>
                <w:sz w:val="30"/>
                <w:szCs w:val="30"/>
              </w:rPr>
            </w:pPr>
          </w:p>
        </w:tc>
      </w:tr>
    </w:tbl>
    <w:p w14:paraId="6C2FB184" w14:textId="77777777" w:rsidR="00BA1E2A" w:rsidRDefault="00BA1E2A">
      <w:pPr>
        <w:rPr>
          <w:rFonts w:cs="Open Sans"/>
          <w:color w:val="595959" w:themeColor="text1" w:themeTint="A6"/>
          <w:sz w:val="20"/>
          <w:szCs w:val="20"/>
        </w:rPr>
      </w:pPr>
    </w:p>
    <w:p w14:paraId="7CBA0544" w14:textId="77777777" w:rsidR="00BA1E2A" w:rsidRDefault="00BA1E2A">
      <w:pPr>
        <w:rPr>
          <w:rFonts w:cs="Open Sans"/>
          <w:color w:val="595959" w:themeColor="text1" w:themeTint="A6"/>
          <w:sz w:val="20"/>
          <w:szCs w:val="20"/>
        </w:rPr>
      </w:pPr>
    </w:p>
    <w:p w14:paraId="07690CB3" w14:textId="77777777" w:rsidR="00BA1E2A" w:rsidRDefault="00BA1E2A">
      <w:pPr>
        <w:rPr>
          <w:rFonts w:cs="Open Sans"/>
          <w:color w:val="595959" w:themeColor="text1" w:themeTint="A6"/>
          <w:sz w:val="20"/>
          <w:szCs w:val="20"/>
        </w:rPr>
      </w:pPr>
    </w:p>
    <w:p w14:paraId="6418E067" w14:textId="0046E762" w:rsidR="00BA1E2A" w:rsidRDefault="001867DA">
      <w:pPr>
        <w:rPr>
          <w:rFonts w:cs="Open Sans"/>
          <w:color w:val="595959" w:themeColor="text1" w:themeTint="A6"/>
          <w:sz w:val="20"/>
          <w:szCs w:val="20"/>
        </w:rPr>
      </w:pPr>
      <w:r>
        <w:rPr>
          <w:rFonts w:ascii="BentonSans Medium" w:hAnsi="BentonSans Medium"/>
          <w:noProof/>
          <w:color w:val="55C7B5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3E3ABE" wp14:editId="2577DCFE">
                <wp:simplePos x="0" y="0"/>
                <wp:positionH relativeFrom="column">
                  <wp:posOffset>-640080</wp:posOffset>
                </wp:positionH>
                <wp:positionV relativeFrom="paragraph">
                  <wp:posOffset>-639197</wp:posOffset>
                </wp:positionV>
                <wp:extent cx="7772400" cy="17983200"/>
                <wp:effectExtent l="0" t="0" r="1270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7983200"/>
                        </a:xfrm>
                        <a:prstGeom prst="rect">
                          <a:avLst/>
                        </a:prstGeom>
                        <a:solidFill>
                          <a:srgbClr val="55C7B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D4CC3" w14:textId="77777777" w:rsidR="00567033" w:rsidRPr="006A525F" w:rsidRDefault="00567033" w:rsidP="001867DA">
                            <w:pPr>
                              <w:spacing w:before="800"/>
                              <w:ind w:left="72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  <w:r w:rsidRPr="006A525F">
                              <w:rPr>
                                <w:rFonts w:ascii="Calibri" w:hAnsi="Calibri" w:cs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  <w:t>Templates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3ABE" id="Text Box 45" o:spid="_x0000_s1029" type="#_x0000_t202" style="position:absolute;margin-left:-50.4pt;margin-top:-50.35pt;width:612pt;height:14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" fillcolor="#55c7b5" strokeweight=".5pt">
                <v:textbox>
                  <w:txbxContent>
                    <w:p w14:paraId="328D4CC3" w14:textId="77777777" w:rsidR="00567033" w:rsidRPr="006A525F" w:rsidRDefault="00567033" w:rsidP="001867DA">
                      <w:pPr>
                        <w:spacing w:before="800"/>
                        <w:ind w:left="720"/>
                        <w:rPr>
                          <w:rFonts w:ascii="Calibri" w:hAnsi="Calibri" w:cs="Calibri"/>
                          <w:b/>
                          <w:color w:val="FFFFFF"/>
                          <w:sz w:val="140"/>
                          <w:szCs w:val="140"/>
                        </w:rPr>
                      </w:pPr>
                      <w:r w:rsidRPr="006A525F">
                        <w:rPr>
                          <w:rFonts w:ascii="Calibri" w:hAnsi="Calibri" w:cs="Calibri"/>
                          <w:b/>
                          <w:color w:val="FFFFFF"/>
                          <w:sz w:val="140"/>
                          <w:szCs w:val="140"/>
                        </w:rPr>
                        <w:t>Templates</w:t>
                      </w:r>
                    </w:p>
                  </w:txbxContent>
                </v:textbox>
              </v:shape>
            </w:pict>
          </mc:Fallback>
        </mc:AlternateContent>
      </w:r>
    </w:p>
    <w:p w14:paraId="2965C428" w14:textId="57C6CA2C" w:rsidR="00BA1E2A" w:rsidRDefault="00BA1E2A">
      <w:pPr>
        <w:rPr>
          <w:rFonts w:ascii="BentonSans" w:hAnsi="BentonSans"/>
          <w:sz w:val="36"/>
          <w:szCs w:val="36"/>
        </w:rPr>
      </w:pPr>
    </w:p>
    <w:p w14:paraId="40230C39" w14:textId="34900BC8" w:rsidR="008F43D2" w:rsidRDefault="008F43D2">
      <w:pPr>
        <w:rPr>
          <w:rFonts w:ascii="BentonSans" w:hAnsi="BentonSans"/>
          <w:sz w:val="36"/>
          <w:szCs w:val="36"/>
        </w:rPr>
      </w:pPr>
    </w:p>
    <w:p w14:paraId="1B98AA72" w14:textId="26401794" w:rsidR="008F43D2" w:rsidRDefault="008F43D2">
      <w:pPr>
        <w:rPr>
          <w:rFonts w:ascii="BentonSans" w:hAnsi="BentonSans"/>
          <w:sz w:val="36"/>
          <w:szCs w:val="36"/>
        </w:rPr>
      </w:pPr>
    </w:p>
    <w:p w14:paraId="4ACF92AF" w14:textId="69358222" w:rsidR="009E5AD5" w:rsidRDefault="009E5AD5">
      <w:pPr>
        <w:rPr>
          <w:rFonts w:ascii="BentonSans" w:hAnsi="BentonSans"/>
          <w:sz w:val="36"/>
          <w:szCs w:val="36"/>
        </w:rPr>
      </w:pPr>
    </w:p>
    <w:p w14:paraId="183B110E" w14:textId="23DF8A36" w:rsidR="009E5AD5" w:rsidRDefault="009E5AD5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2D09F285" w14:textId="77777777" w:rsidR="008A2AEE" w:rsidRPr="00705F7D" w:rsidRDefault="008A2AEE" w:rsidP="008A2AEE">
      <w:pPr>
        <w:pStyle w:val="FSGsubheadA"/>
        <w:rPr>
          <w:rFonts w:ascii="Calibri" w:hAnsi="Calibri" w:cs="Calibri"/>
          <w:b/>
          <w:color w:val="49A69B"/>
          <w:sz w:val="32"/>
          <w:szCs w:val="32"/>
        </w:rPr>
      </w:pPr>
      <w:r w:rsidRPr="00705F7D">
        <w:rPr>
          <w:rFonts w:ascii="Calibri" w:hAnsi="Calibri" w:cs="Calibri"/>
          <w:b/>
          <w:color w:val="49A69B"/>
          <w:sz w:val="32"/>
          <w:szCs w:val="32"/>
        </w:rPr>
        <w:lastRenderedPageBreak/>
        <w:t>Strengths, Weaknesses, Opportunities, Threats (SWOT) Analysis</w:t>
      </w:r>
    </w:p>
    <w:p w14:paraId="71A9A723" w14:textId="77777777" w:rsidR="008A2AEE" w:rsidRDefault="008A2AEE" w:rsidP="008A2AEE">
      <w:pPr>
        <w:pStyle w:val="FSGsubheadA"/>
        <w:rPr>
          <w:rFonts w:cs="Open Sans"/>
          <w:color w:val="49A69B"/>
          <w:sz w:val="24"/>
          <w:szCs w:val="24"/>
        </w:rPr>
      </w:pPr>
    </w:p>
    <w:p w14:paraId="147DED38" w14:textId="044E41F5" w:rsidR="008A2AEE" w:rsidRPr="00705F7D" w:rsidRDefault="008A2AEE" w:rsidP="008A2AEE">
      <w:pPr>
        <w:pStyle w:val="FSGsubheadA"/>
        <w:rPr>
          <w:rFonts w:ascii="Calibri" w:hAnsi="Calibri" w:cs="Calibri"/>
          <w:b/>
          <w:color w:val="49A69B"/>
          <w:sz w:val="24"/>
          <w:szCs w:val="24"/>
        </w:rPr>
      </w:pPr>
      <w:r w:rsidRPr="00705F7D">
        <w:rPr>
          <w:rFonts w:ascii="Calibri" w:hAnsi="Calibri" w:cs="Calibri"/>
          <w:b/>
          <w:color w:val="49A69B"/>
          <w:sz w:val="24"/>
          <w:szCs w:val="24"/>
        </w:rPr>
        <w:t>Key Strengths</w:t>
      </w:r>
    </w:p>
    <w:p w14:paraId="3E02286E" w14:textId="71EA2D0E" w:rsidR="008A2AEE" w:rsidRPr="00705F7D" w:rsidRDefault="008A2AEE" w:rsidP="008A2AEE">
      <w:pPr>
        <w:pStyle w:val="ListParagraph"/>
        <w:numPr>
          <w:ilvl w:val="0"/>
          <w:numId w:val="9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73D5C871" w14:textId="77777777" w:rsidR="008A2AEE" w:rsidRPr="00705F7D" w:rsidRDefault="008A2AEE" w:rsidP="008A2AEE">
      <w:pPr>
        <w:pStyle w:val="ListParagraph"/>
        <w:suppressAutoHyphens/>
        <w:spacing w:after="120" w:line="288" w:lineRule="auto"/>
        <w:rPr>
          <w:rFonts w:ascii="Calibri Light" w:hAnsi="Calibri Light" w:cs="Calibri Light"/>
        </w:rPr>
      </w:pPr>
    </w:p>
    <w:p w14:paraId="6B779800" w14:textId="3FCF6D32" w:rsidR="008A2AEE" w:rsidRPr="00705F7D" w:rsidRDefault="008A2AEE" w:rsidP="008A2AEE">
      <w:pPr>
        <w:pStyle w:val="ListParagraph"/>
        <w:numPr>
          <w:ilvl w:val="0"/>
          <w:numId w:val="9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660F2911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6EA74EC2" w14:textId="139CDB6D" w:rsidR="008A2AEE" w:rsidRPr="00705F7D" w:rsidRDefault="008A2AEE" w:rsidP="008A2AEE">
      <w:pPr>
        <w:pStyle w:val="ListParagraph"/>
        <w:numPr>
          <w:ilvl w:val="0"/>
          <w:numId w:val="9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238563A9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4F4D158C" w14:textId="039AAA49" w:rsidR="008A2AEE" w:rsidRPr="00705F7D" w:rsidRDefault="008A2AEE" w:rsidP="008A2AEE">
      <w:pPr>
        <w:pStyle w:val="ListParagraph"/>
        <w:numPr>
          <w:ilvl w:val="0"/>
          <w:numId w:val="9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5B407CD1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5401396A" w14:textId="5F836325" w:rsidR="008A2AEE" w:rsidRPr="00D22D81" w:rsidRDefault="008A2AEE" w:rsidP="008A2AEE">
      <w:pPr>
        <w:pStyle w:val="ListParagraph"/>
        <w:numPr>
          <w:ilvl w:val="0"/>
          <w:numId w:val="9"/>
        </w:numPr>
        <w:suppressAutoHyphens/>
        <w:spacing w:after="120" w:line="288" w:lineRule="auto"/>
        <w:rPr>
          <w:rFonts w:ascii="Open Sans" w:hAnsi="Open Sans" w:cs="Open Sans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4E046907" w14:textId="413DB642" w:rsidR="008A2AEE" w:rsidRPr="00705F7D" w:rsidRDefault="008A2AEE" w:rsidP="008A2AEE">
      <w:pPr>
        <w:pStyle w:val="FSGsubheadA"/>
        <w:rPr>
          <w:rFonts w:ascii="Calibri" w:hAnsi="Calibri" w:cs="Calibri"/>
          <w:b/>
          <w:color w:val="49A69B"/>
          <w:sz w:val="24"/>
          <w:szCs w:val="24"/>
        </w:rPr>
      </w:pPr>
      <w:r w:rsidRPr="00705F7D">
        <w:rPr>
          <w:rFonts w:ascii="Calibri" w:hAnsi="Calibri" w:cs="Calibri"/>
          <w:b/>
          <w:color w:val="49A69B"/>
          <w:sz w:val="24"/>
          <w:szCs w:val="24"/>
        </w:rPr>
        <w:t>Key Weakness</w:t>
      </w:r>
      <w:r w:rsidR="00753FF1" w:rsidRPr="00705F7D">
        <w:rPr>
          <w:rFonts w:ascii="Calibri" w:hAnsi="Calibri" w:cs="Calibri"/>
          <w:b/>
          <w:color w:val="49A69B"/>
          <w:sz w:val="24"/>
          <w:szCs w:val="24"/>
        </w:rPr>
        <w:t>es</w:t>
      </w:r>
    </w:p>
    <w:p w14:paraId="1A3E235D" w14:textId="4E7F7E39" w:rsidR="008A2AEE" w:rsidRPr="00705F7D" w:rsidRDefault="008A2AEE" w:rsidP="008A2AEE">
      <w:pPr>
        <w:pStyle w:val="ListParagraph"/>
        <w:numPr>
          <w:ilvl w:val="0"/>
          <w:numId w:val="10"/>
        </w:numPr>
        <w:suppressAutoHyphens/>
        <w:spacing w:after="120" w:line="288" w:lineRule="auto"/>
        <w:rPr>
          <w:rFonts w:ascii="Calibri Light" w:hAnsi="Calibri Light" w:cs="Calibri Light"/>
          <w:i/>
        </w:rPr>
      </w:pPr>
      <w:r w:rsidRPr="00705F7D">
        <w:rPr>
          <w:rFonts w:ascii="Calibri Light" w:hAnsi="Calibri Light" w:cs="Calibri Light"/>
          <w:i/>
        </w:rPr>
        <w:t>_______________________________________________________________________________</w:t>
      </w:r>
    </w:p>
    <w:p w14:paraId="5CDF56E3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  <w:i/>
        </w:rPr>
      </w:pPr>
    </w:p>
    <w:p w14:paraId="7F1533D4" w14:textId="209792DF" w:rsidR="008A2AEE" w:rsidRPr="00705F7D" w:rsidRDefault="008A2AEE" w:rsidP="008A2AEE">
      <w:pPr>
        <w:pStyle w:val="ListParagraph"/>
        <w:numPr>
          <w:ilvl w:val="0"/>
          <w:numId w:val="10"/>
        </w:numPr>
        <w:suppressAutoHyphens/>
        <w:spacing w:after="120" w:line="288" w:lineRule="auto"/>
        <w:rPr>
          <w:rFonts w:ascii="Calibri Light" w:hAnsi="Calibri Light" w:cs="Calibri Light"/>
          <w:i/>
        </w:rPr>
      </w:pPr>
      <w:r w:rsidRPr="00705F7D">
        <w:rPr>
          <w:rFonts w:ascii="Calibri Light" w:hAnsi="Calibri Light" w:cs="Calibri Light"/>
          <w:i/>
        </w:rPr>
        <w:t>______________________________________________________________________________</w:t>
      </w:r>
    </w:p>
    <w:p w14:paraId="6B724566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  <w:i/>
        </w:rPr>
      </w:pPr>
    </w:p>
    <w:p w14:paraId="19DD3DC9" w14:textId="417F58D1" w:rsidR="008A2AEE" w:rsidRPr="00705F7D" w:rsidRDefault="008A2AEE" w:rsidP="008A2AEE">
      <w:pPr>
        <w:pStyle w:val="ListParagraph"/>
        <w:numPr>
          <w:ilvl w:val="0"/>
          <w:numId w:val="10"/>
        </w:numPr>
        <w:suppressAutoHyphens/>
        <w:spacing w:after="120" w:line="288" w:lineRule="auto"/>
        <w:rPr>
          <w:rFonts w:ascii="Calibri Light" w:hAnsi="Calibri Light" w:cs="Calibri Light"/>
          <w:i/>
        </w:rPr>
      </w:pPr>
      <w:r w:rsidRPr="00705F7D">
        <w:rPr>
          <w:rFonts w:ascii="Calibri Light" w:hAnsi="Calibri Light" w:cs="Calibri Light"/>
          <w:i/>
        </w:rPr>
        <w:t>_______________________________________________________________________________</w:t>
      </w:r>
    </w:p>
    <w:p w14:paraId="579818DE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  <w:i/>
        </w:rPr>
      </w:pPr>
    </w:p>
    <w:p w14:paraId="00FED61E" w14:textId="16D9EDAA" w:rsidR="008A2AEE" w:rsidRPr="00705F7D" w:rsidRDefault="008A2AEE" w:rsidP="008A2AEE">
      <w:pPr>
        <w:pStyle w:val="ListParagraph"/>
        <w:numPr>
          <w:ilvl w:val="0"/>
          <w:numId w:val="10"/>
        </w:numPr>
        <w:suppressAutoHyphens/>
        <w:spacing w:after="120" w:line="288" w:lineRule="auto"/>
        <w:rPr>
          <w:rFonts w:ascii="Calibri Light" w:hAnsi="Calibri Light" w:cs="Calibri Light"/>
          <w:i/>
        </w:rPr>
      </w:pPr>
      <w:r w:rsidRPr="00705F7D">
        <w:rPr>
          <w:rFonts w:ascii="Calibri Light" w:hAnsi="Calibri Light" w:cs="Calibri Light"/>
          <w:i/>
        </w:rPr>
        <w:t>_______________________________________________________________________________</w:t>
      </w:r>
    </w:p>
    <w:p w14:paraId="4B68EBBA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  <w:i/>
        </w:rPr>
      </w:pPr>
    </w:p>
    <w:p w14:paraId="13282C92" w14:textId="106F3F3E" w:rsidR="008A2AEE" w:rsidRPr="00705F7D" w:rsidRDefault="008A2AEE" w:rsidP="008A2AEE">
      <w:pPr>
        <w:pStyle w:val="ListParagraph"/>
        <w:numPr>
          <w:ilvl w:val="0"/>
          <w:numId w:val="10"/>
        </w:numPr>
        <w:suppressAutoHyphens/>
        <w:spacing w:after="120" w:line="288" w:lineRule="auto"/>
        <w:rPr>
          <w:rFonts w:ascii="Calibri Light" w:hAnsi="Calibri Light" w:cs="Calibri Light"/>
          <w:i/>
        </w:rPr>
      </w:pPr>
      <w:r w:rsidRPr="00705F7D">
        <w:rPr>
          <w:rFonts w:ascii="Calibri Light" w:hAnsi="Calibri Light" w:cs="Calibri Light"/>
          <w:i/>
        </w:rPr>
        <w:t>_______________________________________________________________________________</w:t>
      </w:r>
    </w:p>
    <w:p w14:paraId="07428E7F" w14:textId="57A6389D" w:rsidR="008A2AEE" w:rsidRPr="00705F7D" w:rsidRDefault="008A2AEE" w:rsidP="008A2AEE">
      <w:pPr>
        <w:pStyle w:val="FSGsubheadA"/>
        <w:rPr>
          <w:rFonts w:ascii="Calibri" w:hAnsi="Calibri" w:cs="Calibri"/>
          <w:b/>
          <w:sz w:val="24"/>
          <w:szCs w:val="24"/>
        </w:rPr>
      </w:pPr>
      <w:r w:rsidRPr="00705F7D">
        <w:rPr>
          <w:rFonts w:ascii="Calibri" w:hAnsi="Calibri" w:cs="Calibri"/>
          <w:b/>
          <w:sz w:val="24"/>
          <w:szCs w:val="24"/>
        </w:rPr>
        <w:t>Key Opportunities</w:t>
      </w:r>
    </w:p>
    <w:p w14:paraId="1F614D1E" w14:textId="0C1A2D3F" w:rsidR="008A2AEE" w:rsidRPr="00705F7D" w:rsidRDefault="008A2AEE" w:rsidP="008A2AEE">
      <w:pPr>
        <w:pStyle w:val="ListParagraph"/>
        <w:numPr>
          <w:ilvl w:val="0"/>
          <w:numId w:val="11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72D84D77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6F20B8B3" w14:textId="634689E0" w:rsidR="008A2AEE" w:rsidRPr="00705F7D" w:rsidRDefault="008A2AEE" w:rsidP="008A2AEE">
      <w:pPr>
        <w:pStyle w:val="ListParagraph"/>
        <w:numPr>
          <w:ilvl w:val="0"/>
          <w:numId w:val="11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555AAF93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130E80AF" w14:textId="242434DD" w:rsidR="008A2AEE" w:rsidRPr="00705F7D" w:rsidRDefault="008A2AEE" w:rsidP="008A2AEE">
      <w:pPr>
        <w:pStyle w:val="ListParagraph"/>
        <w:numPr>
          <w:ilvl w:val="0"/>
          <w:numId w:val="11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2E6B6ABB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69EA4167" w14:textId="1C0CB7A3" w:rsidR="008A2AEE" w:rsidRPr="00705F7D" w:rsidRDefault="008A2AEE" w:rsidP="008A2AEE">
      <w:pPr>
        <w:pStyle w:val="ListParagraph"/>
        <w:numPr>
          <w:ilvl w:val="0"/>
          <w:numId w:val="11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5ADBF278" w14:textId="77777777" w:rsidR="008A2AEE" w:rsidRPr="00705F7D" w:rsidRDefault="008A2AEE" w:rsidP="008A2AEE">
      <w:pPr>
        <w:pStyle w:val="ListParagraph"/>
        <w:rPr>
          <w:rFonts w:ascii="Calibri Light" w:hAnsi="Calibri Light" w:cs="Calibri Light"/>
        </w:rPr>
      </w:pPr>
    </w:p>
    <w:p w14:paraId="42F1CE92" w14:textId="2EEDA848" w:rsidR="008A2AEE" w:rsidRPr="00705F7D" w:rsidRDefault="008A2AEE" w:rsidP="008A2AEE">
      <w:pPr>
        <w:pStyle w:val="ListParagraph"/>
        <w:numPr>
          <w:ilvl w:val="0"/>
          <w:numId w:val="11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52DF9F00" w14:textId="77777777" w:rsidR="00E018EE" w:rsidRDefault="00E018EE" w:rsidP="00447BD3">
      <w:pPr>
        <w:pStyle w:val="FSGsubheadA"/>
        <w:rPr>
          <w:rFonts w:cs="Open Sans"/>
          <w:color w:val="49A69B"/>
          <w:sz w:val="24"/>
          <w:szCs w:val="24"/>
        </w:rPr>
      </w:pPr>
    </w:p>
    <w:p w14:paraId="2E34F10E" w14:textId="77777777" w:rsidR="00E018EE" w:rsidRDefault="00E018EE" w:rsidP="00447BD3">
      <w:pPr>
        <w:pStyle w:val="FSGsubheadA"/>
        <w:rPr>
          <w:rFonts w:cs="Open Sans"/>
          <w:color w:val="49A69B"/>
          <w:sz w:val="24"/>
          <w:szCs w:val="24"/>
        </w:rPr>
      </w:pPr>
    </w:p>
    <w:p w14:paraId="165E9558" w14:textId="41BD2EAD" w:rsidR="00447BD3" w:rsidRPr="00705F7D" w:rsidRDefault="00705F7D" w:rsidP="00447BD3">
      <w:pPr>
        <w:pStyle w:val="FSGsubheadA"/>
        <w:rPr>
          <w:rFonts w:ascii="Calibri" w:hAnsi="Calibri" w:cs="Calibri"/>
          <w:b/>
          <w:color w:val="49A69B"/>
          <w:sz w:val="24"/>
          <w:szCs w:val="24"/>
        </w:rPr>
      </w:pPr>
      <w:r>
        <w:rPr>
          <w:rFonts w:ascii="Calibri" w:hAnsi="Calibri" w:cs="Calibri"/>
          <w:b/>
          <w:color w:val="49A69B"/>
          <w:sz w:val="24"/>
          <w:szCs w:val="24"/>
        </w:rPr>
        <w:br/>
      </w:r>
      <w:r>
        <w:rPr>
          <w:rFonts w:ascii="Calibri" w:hAnsi="Calibri" w:cs="Calibri"/>
          <w:b/>
          <w:color w:val="49A69B"/>
          <w:sz w:val="24"/>
          <w:szCs w:val="24"/>
        </w:rPr>
        <w:br/>
      </w:r>
      <w:r>
        <w:rPr>
          <w:rFonts w:ascii="Calibri" w:hAnsi="Calibri" w:cs="Calibri"/>
          <w:b/>
          <w:color w:val="49A69B"/>
          <w:sz w:val="24"/>
          <w:szCs w:val="24"/>
        </w:rPr>
        <w:lastRenderedPageBreak/>
        <w:br/>
      </w:r>
      <w:r w:rsidR="00447BD3" w:rsidRPr="00705F7D">
        <w:rPr>
          <w:rFonts w:ascii="Calibri" w:hAnsi="Calibri" w:cs="Calibri"/>
          <w:b/>
          <w:color w:val="49A69B"/>
          <w:sz w:val="24"/>
          <w:szCs w:val="24"/>
        </w:rPr>
        <w:t>Key Threats</w:t>
      </w:r>
    </w:p>
    <w:p w14:paraId="4594130E" w14:textId="6E5D913E" w:rsidR="00447BD3" w:rsidRPr="00705F7D" w:rsidRDefault="00447BD3" w:rsidP="00447BD3">
      <w:pPr>
        <w:pStyle w:val="ListParagraph"/>
        <w:numPr>
          <w:ilvl w:val="0"/>
          <w:numId w:val="12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5CABE1DE" w14:textId="77777777" w:rsidR="00447BD3" w:rsidRPr="00705F7D" w:rsidRDefault="00447BD3" w:rsidP="00447BD3">
      <w:pPr>
        <w:pStyle w:val="ListParagraph"/>
        <w:rPr>
          <w:rFonts w:ascii="Calibri Light" w:hAnsi="Calibri Light" w:cs="Calibri Light"/>
        </w:rPr>
      </w:pPr>
    </w:p>
    <w:p w14:paraId="4904DD10" w14:textId="1699F57B" w:rsidR="00447BD3" w:rsidRPr="00705F7D" w:rsidRDefault="00447BD3" w:rsidP="00447BD3">
      <w:pPr>
        <w:pStyle w:val="ListParagraph"/>
        <w:numPr>
          <w:ilvl w:val="0"/>
          <w:numId w:val="12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5AA1795D" w14:textId="77777777" w:rsidR="00447BD3" w:rsidRPr="00705F7D" w:rsidRDefault="00447BD3" w:rsidP="00447BD3">
      <w:pPr>
        <w:pStyle w:val="ListParagraph"/>
        <w:rPr>
          <w:rFonts w:ascii="Calibri Light" w:hAnsi="Calibri Light" w:cs="Calibri Light"/>
        </w:rPr>
      </w:pPr>
    </w:p>
    <w:p w14:paraId="7FB9DAB8" w14:textId="2B6B3033" w:rsidR="00447BD3" w:rsidRPr="00705F7D" w:rsidRDefault="00447BD3" w:rsidP="00447BD3">
      <w:pPr>
        <w:pStyle w:val="ListParagraph"/>
        <w:numPr>
          <w:ilvl w:val="0"/>
          <w:numId w:val="12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_______________________________________________________________________________</w:t>
      </w:r>
    </w:p>
    <w:p w14:paraId="1808C14D" w14:textId="77777777" w:rsidR="00447BD3" w:rsidRPr="00705F7D" w:rsidRDefault="00447BD3" w:rsidP="00447BD3">
      <w:pPr>
        <w:pStyle w:val="ListParagraph"/>
        <w:rPr>
          <w:rFonts w:ascii="Calibri Light" w:hAnsi="Calibri Light" w:cs="Calibri Light"/>
        </w:rPr>
      </w:pPr>
    </w:p>
    <w:p w14:paraId="22EC7593" w14:textId="025B660B" w:rsidR="00447BD3" w:rsidRPr="00705F7D" w:rsidRDefault="00447BD3" w:rsidP="00447BD3">
      <w:pPr>
        <w:pStyle w:val="ListParagraph"/>
        <w:numPr>
          <w:ilvl w:val="0"/>
          <w:numId w:val="12"/>
        </w:numPr>
        <w:suppressAutoHyphens/>
        <w:spacing w:after="120" w:line="288" w:lineRule="auto"/>
        <w:rPr>
          <w:rFonts w:ascii="Calibri Light" w:hAnsi="Calibri Light" w:cs="Calibri Light"/>
        </w:rPr>
      </w:pPr>
      <w:r w:rsidRPr="00705F7D">
        <w:rPr>
          <w:rFonts w:ascii="Calibri Light" w:hAnsi="Calibri Light" w:cs="Calibri Light"/>
        </w:rPr>
        <w:t>______________________________________________________________________________</w:t>
      </w:r>
    </w:p>
    <w:p w14:paraId="646750A2" w14:textId="77777777" w:rsidR="00447BD3" w:rsidRPr="00705F7D" w:rsidRDefault="00447BD3" w:rsidP="00447BD3">
      <w:pPr>
        <w:pStyle w:val="ListParagraph"/>
        <w:rPr>
          <w:rFonts w:ascii="Calibri Light" w:hAnsi="Calibri Light" w:cs="Calibri Light"/>
        </w:rPr>
      </w:pPr>
    </w:p>
    <w:p w14:paraId="6A8D3496" w14:textId="11B47E71" w:rsidR="00447BD3" w:rsidRPr="00D22D81" w:rsidRDefault="00447BD3" w:rsidP="00447BD3">
      <w:pPr>
        <w:pStyle w:val="ListParagraph"/>
        <w:numPr>
          <w:ilvl w:val="0"/>
          <w:numId w:val="12"/>
        </w:numPr>
        <w:suppressAutoHyphens/>
        <w:spacing w:after="120" w:line="288" w:lineRule="auto"/>
        <w:rPr>
          <w:rFonts w:ascii="Open Sans" w:hAnsi="Open Sans" w:cs="Open Sans"/>
        </w:rPr>
      </w:pPr>
      <w:r w:rsidRPr="00705F7D">
        <w:rPr>
          <w:rFonts w:ascii="Calibri Light" w:hAnsi="Calibri Light" w:cs="Calibri Light"/>
        </w:rPr>
        <w:t>_____________________</w:t>
      </w:r>
      <w:r w:rsidRPr="00D22D81">
        <w:rPr>
          <w:rFonts w:ascii="Open Sans" w:hAnsi="Open Sans" w:cs="Open Sans"/>
        </w:rPr>
        <w:t>_________________________________</w:t>
      </w:r>
      <w:r>
        <w:rPr>
          <w:rFonts w:ascii="Open Sans" w:hAnsi="Open Sans" w:cs="Open Sans"/>
        </w:rPr>
        <w:t>_________________________</w:t>
      </w:r>
    </w:p>
    <w:p w14:paraId="518E7CDF" w14:textId="77777777" w:rsidR="008A2AEE" w:rsidRDefault="008A2AEE" w:rsidP="008A2AEE">
      <w:pPr>
        <w:pStyle w:val="FSGsubheadA"/>
        <w:rPr>
          <w:rFonts w:cs="Open Sans"/>
          <w:sz w:val="24"/>
          <w:szCs w:val="24"/>
        </w:rPr>
      </w:pPr>
    </w:p>
    <w:p w14:paraId="62595BF0" w14:textId="77777777" w:rsidR="008A2AEE" w:rsidRDefault="008A2AEE" w:rsidP="008A2AEE">
      <w:pPr>
        <w:pStyle w:val="FSGsubheadA"/>
        <w:rPr>
          <w:rFonts w:cs="Open Sans"/>
          <w:sz w:val="24"/>
          <w:szCs w:val="24"/>
        </w:rPr>
      </w:pPr>
    </w:p>
    <w:p w14:paraId="1928F9BB" w14:textId="77777777" w:rsidR="008A2AEE" w:rsidRDefault="008A2AEE" w:rsidP="008A2AEE">
      <w:pPr>
        <w:pStyle w:val="FSGsubheadA"/>
        <w:rPr>
          <w:rFonts w:cs="Open Sans"/>
          <w:sz w:val="24"/>
          <w:szCs w:val="24"/>
        </w:rPr>
      </w:pPr>
    </w:p>
    <w:p w14:paraId="540131DB" w14:textId="38BFF9E1" w:rsidR="008A2AEE" w:rsidRPr="00705F7D" w:rsidRDefault="00753FF1" w:rsidP="008A2AEE">
      <w:pPr>
        <w:pStyle w:val="FSGsubheadA"/>
        <w:rPr>
          <w:rFonts w:ascii="Calibri" w:hAnsi="Calibri" w:cs="Calibri"/>
          <w:b/>
          <w:sz w:val="24"/>
          <w:szCs w:val="24"/>
        </w:rPr>
      </w:pPr>
      <w:r w:rsidRPr="00705F7D">
        <w:rPr>
          <w:rFonts w:ascii="Calibri" w:hAnsi="Calibri" w:cs="Calibri"/>
          <w:b/>
          <w:sz w:val="24"/>
          <w:szCs w:val="24"/>
        </w:rPr>
        <w:t xml:space="preserve">Which </w:t>
      </w:r>
      <w:r w:rsidR="008A2AEE" w:rsidRPr="00705F7D">
        <w:rPr>
          <w:rFonts w:ascii="Calibri" w:hAnsi="Calibri" w:cs="Calibri"/>
          <w:b/>
          <w:sz w:val="24"/>
          <w:szCs w:val="24"/>
        </w:rPr>
        <w:t xml:space="preserve">actions do we need to take now to ensure our </w:t>
      </w:r>
      <w:r w:rsidRPr="00705F7D">
        <w:rPr>
          <w:rFonts w:ascii="Calibri" w:hAnsi="Calibri" w:cs="Calibri"/>
          <w:b/>
          <w:sz w:val="24"/>
          <w:szCs w:val="24"/>
        </w:rPr>
        <w:t xml:space="preserve">future </w:t>
      </w:r>
      <w:r w:rsidR="008A2AEE" w:rsidRPr="00705F7D">
        <w:rPr>
          <w:rFonts w:ascii="Calibri" w:hAnsi="Calibri" w:cs="Calibri"/>
          <w:b/>
          <w:sz w:val="24"/>
          <w:szCs w:val="24"/>
        </w:rPr>
        <w:t>success?</w:t>
      </w:r>
    </w:p>
    <w:p w14:paraId="4CE27DDE" w14:textId="77777777" w:rsidR="008A2AEE" w:rsidRPr="00705F7D" w:rsidRDefault="008A2AEE" w:rsidP="008A2AEE">
      <w:pPr>
        <w:pStyle w:val="FSGsubheadA"/>
        <w:rPr>
          <w:rFonts w:ascii="Calibri Light" w:hAnsi="Calibri Light" w:cs="Calibri Light"/>
          <w:color w:val="auto"/>
          <w:sz w:val="24"/>
          <w:szCs w:val="24"/>
        </w:rPr>
      </w:pPr>
      <w:r w:rsidRPr="00705F7D">
        <w:rPr>
          <w:rFonts w:ascii="Calibri Light" w:hAnsi="Calibri Light" w:cs="Calibri Light"/>
          <w:color w:val="aut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03894A" w14:textId="77777777" w:rsidR="008A2AEE" w:rsidRPr="00D22D81" w:rsidRDefault="008A2AEE" w:rsidP="008A2AEE">
      <w:pPr>
        <w:rPr>
          <w:rFonts w:ascii="Open Sans" w:hAnsi="Open Sans" w:cs="Open Sans"/>
          <w:sz w:val="20"/>
          <w:szCs w:val="20"/>
        </w:rPr>
      </w:pPr>
    </w:p>
    <w:p w14:paraId="2AB694FB" w14:textId="77777777" w:rsidR="00AB4A88" w:rsidRDefault="00AB4A88">
      <w:pPr>
        <w:rPr>
          <w:rFonts w:ascii="BentonSans" w:hAnsi="BentonSans"/>
          <w:sz w:val="36"/>
          <w:szCs w:val="36"/>
        </w:rPr>
      </w:pPr>
    </w:p>
    <w:p w14:paraId="397E2465" w14:textId="77777777" w:rsidR="008A2AEE" w:rsidRDefault="00AB4A88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37470DE9" w14:textId="7229DBB5" w:rsidR="00704934" w:rsidRPr="00704934" w:rsidRDefault="00704934" w:rsidP="00704934">
      <w:pPr>
        <w:pStyle w:val="NoSpacing"/>
        <w:jc w:val="center"/>
        <w:rPr>
          <w:b/>
          <w:sz w:val="32"/>
          <w:szCs w:val="32"/>
        </w:rPr>
      </w:pPr>
      <w:r w:rsidRPr="00704934">
        <w:rPr>
          <w:b/>
          <w:sz w:val="32"/>
          <w:szCs w:val="32"/>
        </w:rPr>
        <w:lastRenderedPageBreak/>
        <w:t>Estimated Budget Template</w:t>
      </w:r>
      <w:r w:rsidR="00753FF1" w:rsidRPr="00753FF1">
        <w:rPr>
          <w:b/>
          <w:sz w:val="32"/>
          <w:szCs w:val="32"/>
        </w:rPr>
        <w:t xml:space="preserve"> </w:t>
      </w:r>
      <w:r w:rsidR="00753FF1">
        <w:rPr>
          <w:b/>
          <w:sz w:val="32"/>
          <w:szCs w:val="32"/>
        </w:rPr>
        <w:t xml:space="preserve">for </w:t>
      </w:r>
      <w:r w:rsidR="00753FF1" w:rsidRPr="00704934">
        <w:rPr>
          <w:b/>
          <w:sz w:val="32"/>
          <w:szCs w:val="32"/>
        </w:rPr>
        <w:t>Accessibility Proposal</w:t>
      </w:r>
    </w:p>
    <w:p w14:paraId="3BED679B" w14:textId="77777777" w:rsidR="00704934" w:rsidRDefault="00704934" w:rsidP="00704934">
      <w:pPr>
        <w:pStyle w:val="NoSpacing"/>
        <w:jc w:val="center"/>
        <w:rPr>
          <w:b/>
        </w:rPr>
      </w:pPr>
    </w:p>
    <w:p w14:paraId="1DAC757C" w14:textId="77777777" w:rsidR="00704934" w:rsidRDefault="00704934" w:rsidP="00704934">
      <w:pPr>
        <w:pStyle w:val="NoSpacing"/>
        <w:rPr>
          <w:b/>
          <w:u w:val="single"/>
        </w:rPr>
      </w:pPr>
    </w:p>
    <w:p w14:paraId="7C23D728" w14:textId="57ADA5A3" w:rsidR="00704934" w:rsidRPr="00753FF1" w:rsidRDefault="00704934" w:rsidP="00704934">
      <w:pPr>
        <w:pStyle w:val="NoSpacing"/>
        <w:rPr>
          <w:b/>
        </w:rPr>
      </w:pPr>
      <w:r w:rsidRPr="00753FF1">
        <w:rPr>
          <w:b/>
        </w:rPr>
        <w:t>One-time Cost</w:t>
      </w:r>
      <w:r w:rsidR="00753FF1">
        <w:rPr>
          <w:b/>
        </w:rPr>
        <w:t>s</w:t>
      </w:r>
    </w:p>
    <w:p w14:paraId="060213D1" w14:textId="77777777" w:rsidR="00704934" w:rsidRDefault="00704934" w:rsidP="00704934">
      <w:pPr>
        <w:pStyle w:val="NoSpacing"/>
        <w:rPr>
          <w:b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95"/>
        <w:gridCol w:w="2879"/>
        <w:gridCol w:w="2338"/>
        <w:gridCol w:w="2613"/>
      </w:tblGrid>
      <w:tr w:rsidR="00704934" w14:paraId="5A701250" w14:textId="77777777" w:rsidTr="00704934">
        <w:tc>
          <w:tcPr>
            <w:tcW w:w="1795" w:type="dxa"/>
            <w:shd w:val="clear" w:color="auto" w:fill="55C7B5"/>
          </w:tcPr>
          <w:p w14:paraId="18BEFD30" w14:textId="77777777" w:rsidR="00704934" w:rsidRDefault="00704934" w:rsidP="00BA1E2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2879" w:type="dxa"/>
            <w:shd w:val="clear" w:color="auto" w:fill="55C7B5"/>
          </w:tcPr>
          <w:p w14:paraId="7203E01E" w14:textId="77777777" w:rsidR="00704934" w:rsidRDefault="00704934" w:rsidP="00BA1E2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338" w:type="dxa"/>
            <w:shd w:val="clear" w:color="auto" w:fill="55C7B5"/>
          </w:tcPr>
          <w:p w14:paraId="19B9DC42" w14:textId="77777777" w:rsidR="00704934" w:rsidRDefault="00704934" w:rsidP="00BA1E2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Low Estimate</w:t>
            </w:r>
          </w:p>
        </w:tc>
        <w:tc>
          <w:tcPr>
            <w:tcW w:w="2613" w:type="dxa"/>
            <w:shd w:val="clear" w:color="auto" w:fill="55C7B5"/>
          </w:tcPr>
          <w:p w14:paraId="0A437F1C" w14:textId="77777777" w:rsidR="00704934" w:rsidRDefault="00704934" w:rsidP="00BA1E2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High Estimate</w:t>
            </w:r>
          </w:p>
        </w:tc>
      </w:tr>
      <w:tr w:rsidR="00704934" w14:paraId="5FC9959D" w14:textId="77777777" w:rsidTr="00BA1E2A">
        <w:tc>
          <w:tcPr>
            <w:tcW w:w="1795" w:type="dxa"/>
          </w:tcPr>
          <w:p w14:paraId="187B694C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5183411B" w14:textId="77777777" w:rsidR="00704934" w:rsidRPr="0042100A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33658100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5812AED2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5A3C42B7" w14:textId="77777777" w:rsidTr="00BA1E2A">
        <w:tc>
          <w:tcPr>
            <w:tcW w:w="1795" w:type="dxa"/>
          </w:tcPr>
          <w:p w14:paraId="537D9461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13B2401B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385210BE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3F59270F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6D36087A" w14:textId="77777777" w:rsidTr="00BA1E2A">
        <w:tc>
          <w:tcPr>
            <w:tcW w:w="1795" w:type="dxa"/>
          </w:tcPr>
          <w:p w14:paraId="54D83F45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07001D46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2A6FCCCA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1E102A5E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4EE73E0F" w14:textId="77777777" w:rsidTr="00BA1E2A">
        <w:tc>
          <w:tcPr>
            <w:tcW w:w="1795" w:type="dxa"/>
          </w:tcPr>
          <w:p w14:paraId="4CF0103A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30AB6E18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3BAB4D36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35BDD6D3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4D6A5534" w14:textId="77777777" w:rsidTr="00BA1E2A">
        <w:tc>
          <w:tcPr>
            <w:tcW w:w="1795" w:type="dxa"/>
          </w:tcPr>
          <w:p w14:paraId="1844A463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1C6322C3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2239608B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0E3975D6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19B6D496" w14:textId="77777777" w:rsidTr="00BA1E2A">
        <w:tc>
          <w:tcPr>
            <w:tcW w:w="1795" w:type="dxa"/>
          </w:tcPr>
          <w:p w14:paraId="03538A28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36E7C0FA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73E3033F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67008337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01EDBE58" w14:textId="77777777" w:rsidTr="00BA1E2A">
        <w:tc>
          <w:tcPr>
            <w:tcW w:w="1795" w:type="dxa"/>
          </w:tcPr>
          <w:p w14:paraId="16063EC9" w14:textId="77777777" w:rsidR="00704934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08A352A8" w14:textId="77777777" w:rsidR="00704934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7CA69BE5" w14:textId="77777777" w:rsidR="00704934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1EB7881F" w14:textId="77777777" w:rsidR="00704934" w:rsidRDefault="00704934" w:rsidP="00BA1E2A">
            <w:pPr>
              <w:pStyle w:val="NoSpacing"/>
              <w:jc w:val="right"/>
            </w:pPr>
          </w:p>
        </w:tc>
      </w:tr>
      <w:tr w:rsidR="00704934" w14:paraId="6F20CF8D" w14:textId="77777777" w:rsidTr="00BA1E2A">
        <w:tc>
          <w:tcPr>
            <w:tcW w:w="1795" w:type="dxa"/>
            <w:shd w:val="clear" w:color="auto" w:fill="BFBFBF" w:themeFill="background1" w:themeFillShade="BF"/>
          </w:tcPr>
          <w:p w14:paraId="18ABE879" w14:textId="77777777" w:rsidR="00704934" w:rsidRDefault="00704934" w:rsidP="00BA1E2A">
            <w:pPr>
              <w:pStyle w:val="NoSpacing"/>
              <w:rPr>
                <w:b/>
              </w:rPr>
            </w:pPr>
          </w:p>
        </w:tc>
        <w:tc>
          <w:tcPr>
            <w:tcW w:w="2879" w:type="dxa"/>
            <w:shd w:val="clear" w:color="auto" w:fill="BFBFBF" w:themeFill="background1" w:themeFillShade="BF"/>
          </w:tcPr>
          <w:p w14:paraId="16022DC6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338" w:type="dxa"/>
            <w:shd w:val="clear" w:color="auto" w:fill="BFBFBF" w:themeFill="background1" w:themeFillShade="BF"/>
          </w:tcPr>
          <w:p w14:paraId="6CA2B7CE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2613" w:type="dxa"/>
            <w:shd w:val="clear" w:color="auto" w:fill="BFBFBF" w:themeFill="background1" w:themeFillShade="BF"/>
          </w:tcPr>
          <w:p w14:paraId="3972407D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</w:tr>
    </w:tbl>
    <w:p w14:paraId="58C753C0" w14:textId="77777777" w:rsidR="00704934" w:rsidRDefault="00704934" w:rsidP="00704934">
      <w:pPr>
        <w:pStyle w:val="NoSpacing"/>
        <w:rPr>
          <w:b/>
        </w:rPr>
      </w:pPr>
    </w:p>
    <w:p w14:paraId="71E4CC95" w14:textId="77777777" w:rsidR="00704934" w:rsidRDefault="00704934" w:rsidP="00704934">
      <w:pPr>
        <w:pStyle w:val="NoSpacing"/>
        <w:rPr>
          <w:b/>
          <w:u w:val="single"/>
        </w:rPr>
      </w:pPr>
    </w:p>
    <w:p w14:paraId="7189562E" w14:textId="0A62094F" w:rsidR="00704934" w:rsidRPr="00753FF1" w:rsidRDefault="00704934" w:rsidP="00704934">
      <w:pPr>
        <w:pStyle w:val="NoSpacing"/>
        <w:rPr>
          <w:b/>
        </w:rPr>
      </w:pPr>
      <w:r w:rsidRPr="00753FF1">
        <w:rPr>
          <w:b/>
        </w:rPr>
        <w:t>Ongoing Cost</w:t>
      </w:r>
      <w:r w:rsidR="00753FF1">
        <w:rPr>
          <w:b/>
        </w:rPr>
        <w:t>s</w:t>
      </w:r>
    </w:p>
    <w:p w14:paraId="3CBC0BD6" w14:textId="77777777" w:rsidR="00704934" w:rsidRDefault="00704934" w:rsidP="00704934">
      <w:pPr>
        <w:pStyle w:val="NoSpacing"/>
        <w:rPr>
          <w:b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95"/>
        <w:gridCol w:w="2879"/>
        <w:gridCol w:w="2338"/>
        <w:gridCol w:w="2613"/>
      </w:tblGrid>
      <w:tr w:rsidR="00704934" w:rsidRPr="004D067E" w14:paraId="51D077D2" w14:textId="77777777" w:rsidTr="00704934">
        <w:tc>
          <w:tcPr>
            <w:tcW w:w="1795" w:type="dxa"/>
            <w:shd w:val="clear" w:color="auto" w:fill="55C7B5"/>
          </w:tcPr>
          <w:p w14:paraId="151EE497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Category</w:t>
            </w:r>
          </w:p>
        </w:tc>
        <w:tc>
          <w:tcPr>
            <w:tcW w:w="2879" w:type="dxa"/>
            <w:shd w:val="clear" w:color="auto" w:fill="55C7B5"/>
          </w:tcPr>
          <w:p w14:paraId="5D343225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Item</w:t>
            </w:r>
          </w:p>
        </w:tc>
        <w:tc>
          <w:tcPr>
            <w:tcW w:w="2338" w:type="dxa"/>
            <w:shd w:val="clear" w:color="auto" w:fill="55C7B5"/>
          </w:tcPr>
          <w:p w14:paraId="3674A59C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Low Estimate</w:t>
            </w:r>
          </w:p>
        </w:tc>
        <w:tc>
          <w:tcPr>
            <w:tcW w:w="2613" w:type="dxa"/>
            <w:shd w:val="clear" w:color="auto" w:fill="55C7B5"/>
          </w:tcPr>
          <w:p w14:paraId="3402284A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High Estimate</w:t>
            </w:r>
          </w:p>
        </w:tc>
      </w:tr>
      <w:tr w:rsidR="00704934" w14:paraId="55F67165" w14:textId="77777777" w:rsidTr="00BA1E2A">
        <w:tc>
          <w:tcPr>
            <w:tcW w:w="1795" w:type="dxa"/>
          </w:tcPr>
          <w:p w14:paraId="4591A46E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7F5DF470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52775CC8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482F344E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642C3DA4" w14:textId="77777777" w:rsidTr="00BA1E2A">
        <w:tc>
          <w:tcPr>
            <w:tcW w:w="1795" w:type="dxa"/>
          </w:tcPr>
          <w:p w14:paraId="6A692075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5E0F1081" w14:textId="77777777" w:rsidR="00704934" w:rsidRPr="00F41253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02F90334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25FC894E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27856BD8" w14:textId="77777777" w:rsidTr="00BA1E2A">
        <w:tc>
          <w:tcPr>
            <w:tcW w:w="1795" w:type="dxa"/>
          </w:tcPr>
          <w:p w14:paraId="1045B84A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5DBB9E16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01AC9C78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55FB5F57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4E389C17" w14:textId="77777777" w:rsidTr="00BA1E2A">
        <w:tc>
          <w:tcPr>
            <w:tcW w:w="1795" w:type="dxa"/>
          </w:tcPr>
          <w:p w14:paraId="448702C7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0A8266CF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47AED6DC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19759096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79990DBF" w14:textId="77777777" w:rsidTr="00BA1E2A">
        <w:tc>
          <w:tcPr>
            <w:tcW w:w="1795" w:type="dxa"/>
          </w:tcPr>
          <w:p w14:paraId="6CC8F0C6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73C9D4A3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20EF6308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1AB70073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6AFA4931" w14:textId="77777777" w:rsidTr="00BA1E2A">
        <w:tc>
          <w:tcPr>
            <w:tcW w:w="1795" w:type="dxa"/>
          </w:tcPr>
          <w:p w14:paraId="7FB14DA5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4FFCBD7C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2DFE1258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07127AB6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29B7D433" w14:textId="77777777" w:rsidTr="00BA1E2A">
        <w:tc>
          <w:tcPr>
            <w:tcW w:w="1795" w:type="dxa"/>
          </w:tcPr>
          <w:p w14:paraId="1ED6DC08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33C3E2DE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7CE32ED1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328815C4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7002827C" w14:textId="77777777" w:rsidTr="00BA1E2A">
        <w:tc>
          <w:tcPr>
            <w:tcW w:w="1795" w:type="dxa"/>
          </w:tcPr>
          <w:p w14:paraId="0C5473C2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1EE99B0B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02EDA601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72061FE5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5BBC3976" w14:textId="77777777" w:rsidTr="00BA1E2A">
        <w:tc>
          <w:tcPr>
            <w:tcW w:w="1795" w:type="dxa"/>
          </w:tcPr>
          <w:p w14:paraId="2B54CE5A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6F7D1D8C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2DE36F4F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0931EF76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298E577B" w14:textId="77777777" w:rsidTr="00BA1E2A">
        <w:tc>
          <w:tcPr>
            <w:tcW w:w="1795" w:type="dxa"/>
          </w:tcPr>
          <w:p w14:paraId="5EF55B87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05C526F5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77744178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420088D6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348C5915" w14:textId="77777777" w:rsidTr="00BA1E2A">
        <w:tc>
          <w:tcPr>
            <w:tcW w:w="1795" w:type="dxa"/>
          </w:tcPr>
          <w:p w14:paraId="54BEC613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879" w:type="dxa"/>
          </w:tcPr>
          <w:p w14:paraId="35C1B02D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338" w:type="dxa"/>
          </w:tcPr>
          <w:p w14:paraId="6290900D" w14:textId="77777777" w:rsidR="00704934" w:rsidRPr="00A7325D" w:rsidRDefault="00704934" w:rsidP="00BA1E2A">
            <w:pPr>
              <w:pStyle w:val="NoSpacing"/>
              <w:jc w:val="right"/>
            </w:pPr>
          </w:p>
        </w:tc>
        <w:tc>
          <w:tcPr>
            <w:tcW w:w="2613" w:type="dxa"/>
          </w:tcPr>
          <w:p w14:paraId="5EF33D87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1B401646" w14:textId="77777777" w:rsidTr="00BA1E2A">
        <w:tc>
          <w:tcPr>
            <w:tcW w:w="1795" w:type="dxa"/>
            <w:shd w:val="clear" w:color="auto" w:fill="BFBFBF" w:themeFill="background1" w:themeFillShade="BF"/>
          </w:tcPr>
          <w:p w14:paraId="074249D5" w14:textId="77777777" w:rsidR="00704934" w:rsidRDefault="00704934" w:rsidP="00BA1E2A">
            <w:pPr>
              <w:pStyle w:val="NoSpacing"/>
              <w:rPr>
                <w:b/>
              </w:rPr>
            </w:pPr>
          </w:p>
        </w:tc>
        <w:tc>
          <w:tcPr>
            <w:tcW w:w="2879" w:type="dxa"/>
            <w:shd w:val="clear" w:color="auto" w:fill="BFBFBF" w:themeFill="background1" w:themeFillShade="BF"/>
          </w:tcPr>
          <w:p w14:paraId="151723A2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338" w:type="dxa"/>
            <w:shd w:val="clear" w:color="auto" w:fill="BFBFBF" w:themeFill="background1" w:themeFillShade="BF"/>
          </w:tcPr>
          <w:p w14:paraId="33BEBA9F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2613" w:type="dxa"/>
            <w:shd w:val="clear" w:color="auto" w:fill="BFBFBF" w:themeFill="background1" w:themeFillShade="BF"/>
          </w:tcPr>
          <w:p w14:paraId="370A2527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</w:tr>
    </w:tbl>
    <w:p w14:paraId="04A32B63" w14:textId="77777777" w:rsidR="00704934" w:rsidRDefault="00704934" w:rsidP="00704934">
      <w:pPr>
        <w:pStyle w:val="NoSpacing"/>
        <w:rPr>
          <w:b/>
          <w:u w:val="single"/>
        </w:rPr>
      </w:pPr>
    </w:p>
    <w:p w14:paraId="02C43209" w14:textId="77777777" w:rsidR="00704934" w:rsidRDefault="00704934" w:rsidP="00704934">
      <w:pPr>
        <w:pStyle w:val="NoSpacing"/>
        <w:rPr>
          <w:b/>
          <w:u w:val="single"/>
        </w:rPr>
      </w:pPr>
    </w:p>
    <w:p w14:paraId="3BC0382B" w14:textId="77777777" w:rsidR="00704934" w:rsidRPr="00753FF1" w:rsidRDefault="00704934" w:rsidP="00704934">
      <w:pPr>
        <w:pStyle w:val="NoSpacing"/>
        <w:rPr>
          <w:b/>
        </w:rPr>
      </w:pPr>
      <w:r w:rsidRPr="00753FF1">
        <w:rPr>
          <w:b/>
        </w:rPr>
        <w:t>Already Implemented</w:t>
      </w:r>
    </w:p>
    <w:p w14:paraId="5837AC9A" w14:textId="77777777" w:rsidR="00704934" w:rsidRDefault="00704934" w:rsidP="00704934">
      <w:pPr>
        <w:pStyle w:val="NoSpacing"/>
        <w:rPr>
          <w:b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05"/>
        <w:gridCol w:w="5310"/>
        <w:gridCol w:w="2610"/>
      </w:tblGrid>
      <w:tr w:rsidR="00704934" w14:paraId="5F75CD0B" w14:textId="77777777" w:rsidTr="00704934">
        <w:tc>
          <w:tcPr>
            <w:tcW w:w="1705" w:type="dxa"/>
            <w:shd w:val="clear" w:color="auto" w:fill="55C7B5"/>
          </w:tcPr>
          <w:p w14:paraId="6AE57EC3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Category</w:t>
            </w:r>
          </w:p>
        </w:tc>
        <w:tc>
          <w:tcPr>
            <w:tcW w:w="5310" w:type="dxa"/>
            <w:shd w:val="clear" w:color="auto" w:fill="55C7B5"/>
          </w:tcPr>
          <w:p w14:paraId="013CF17C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Item</w:t>
            </w:r>
          </w:p>
        </w:tc>
        <w:tc>
          <w:tcPr>
            <w:tcW w:w="2610" w:type="dxa"/>
            <w:shd w:val="clear" w:color="auto" w:fill="55C7B5"/>
          </w:tcPr>
          <w:p w14:paraId="1A08D23A" w14:textId="77777777" w:rsidR="00704934" w:rsidRPr="004D067E" w:rsidRDefault="00704934" w:rsidP="00BA1E2A">
            <w:pPr>
              <w:pStyle w:val="NoSpacing"/>
              <w:jc w:val="center"/>
              <w:rPr>
                <w:b/>
              </w:rPr>
            </w:pPr>
            <w:r w:rsidRPr="004D067E">
              <w:rPr>
                <w:b/>
              </w:rPr>
              <w:t>Cost</w:t>
            </w:r>
          </w:p>
        </w:tc>
      </w:tr>
      <w:tr w:rsidR="00704934" w14:paraId="1B3DD653" w14:textId="77777777" w:rsidTr="00BA1E2A">
        <w:tc>
          <w:tcPr>
            <w:tcW w:w="1705" w:type="dxa"/>
          </w:tcPr>
          <w:p w14:paraId="4547F966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5310" w:type="dxa"/>
          </w:tcPr>
          <w:p w14:paraId="75378A7B" w14:textId="77777777" w:rsidR="00704934" w:rsidRPr="00A7325D" w:rsidRDefault="00704934" w:rsidP="00BA1E2A">
            <w:pPr>
              <w:pStyle w:val="NoSpacing"/>
            </w:pPr>
          </w:p>
        </w:tc>
        <w:tc>
          <w:tcPr>
            <w:tcW w:w="2610" w:type="dxa"/>
          </w:tcPr>
          <w:p w14:paraId="6EC87503" w14:textId="77777777" w:rsidR="00704934" w:rsidRPr="00A7325D" w:rsidRDefault="00704934" w:rsidP="00BA1E2A">
            <w:pPr>
              <w:pStyle w:val="NoSpacing"/>
              <w:jc w:val="right"/>
            </w:pPr>
          </w:p>
        </w:tc>
      </w:tr>
      <w:tr w:rsidR="00704934" w14:paraId="2A0EB989" w14:textId="77777777" w:rsidTr="00BA1E2A">
        <w:tc>
          <w:tcPr>
            <w:tcW w:w="1705" w:type="dxa"/>
          </w:tcPr>
          <w:p w14:paraId="2E53E6BA" w14:textId="77777777" w:rsidR="00704934" w:rsidRPr="00611BF4" w:rsidRDefault="00704934" w:rsidP="00BA1E2A">
            <w:pPr>
              <w:pStyle w:val="NoSpacing"/>
            </w:pPr>
          </w:p>
        </w:tc>
        <w:tc>
          <w:tcPr>
            <w:tcW w:w="5310" w:type="dxa"/>
          </w:tcPr>
          <w:p w14:paraId="63C7265D" w14:textId="77777777" w:rsidR="00704934" w:rsidRPr="00611BF4" w:rsidRDefault="00704934" w:rsidP="00BA1E2A">
            <w:pPr>
              <w:pStyle w:val="NoSpacing"/>
            </w:pPr>
          </w:p>
        </w:tc>
        <w:tc>
          <w:tcPr>
            <w:tcW w:w="2610" w:type="dxa"/>
          </w:tcPr>
          <w:p w14:paraId="6A17B1D9" w14:textId="77777777" w:rsidR="00704934" w:rsidRPr="00611BF4" w:rsidRDefault="00704934" w:rsidP="00BA1E2A">
            <w:pPr>
              <w:pStyle w:val="NoSpacing"/>
              <w:jc w:val="right"/>
            </w:pPr>
          </w:p>
        </w:tc>
      </w:tr>
      <w:tr w:rsidR="00704934" w14:paraId="131C4D63" w14:textId="77777777" w:rsidTr="00BA1E2A">
        <w:tc>
          <w:tcPr>
            <w:tcW w:w="1705" w:type="dxa"/>
          </w:tcPr>
          <w:p w14:paraId="11F07F3C" w14:textId="77777777" w:rsidR="00704934" w:rsidRPr="00611BF4" w:rsidRDefault="00704934" w:rsidP="00BA1E2A">
            <w:pPr>
              <w:pStyle w:val="NoSpacing"/>
            </w:pPr>
          </w:p>
        </w:tc>
        <w:tc>
          <w:tcPr>
            <w:tcW w:w="5310" w:type="dxa"/>
          </w:tcPr>
          <w:p w14:paraId="524DD8B1" w14:textId="77777777" w:rsidR="00704934" w:rsidRPr="00611BF4" w:rsidRDefault="00704934" w:rsidP="00BA1E2A">
            <w:pPr>
              <w:pStyle w:val="NoSpacing"/>
            </w:pPr>
          </w:p>
        </w:tc>
        <w:tc>
          <w:tcPr>
            <w:tcW w:w="2610" w:type="dxa"/>
          </w:tcPr>
          <w:p w14:paraId="0F7EEB79" w14:textId="77777777" w:rsidR="00704934" w:rsidRPr="00611BF4" w:rsidRDefault="00704934" w:rsidP="00BA1E2A">
            <w:pPr>
              <w:pStyle w:val="NoSpacing"/>
              <w:jc w:val="right"/>
            </w:pPr>
          </w:p>
        </w:tc>
      </w:tr>
      <w:tr w:rsidR="00704934" w14:paraId="600BEC31" w14:textId="77777777" w:rsidTr="00BA1E2A">
        <w:tc>
          <w:tcPr>
            <w:tcW w:w="1705" w:type="dxa"/>
            <w:shd w:val="clear" w:color="auto" w:fill="BFBFBF" w:themeFill="background1" w:themeFillShade="BF"/>
          </w:tcPr>
          <w:p w14:paraId="3FD18CEE" w14:textId="77777777" w:rsidR="00704934" w:rsidRDefault="00704934" w:rsidP="00BA1E2A">
            <w:pPr>
              <w:pStyle w:val="NoSpacing"/>
              <w:rPr>
                <w:b/>
              </w:rPr>
            </w:pPr>
          </w:p>
        </w:tc>
        <w:tc>
          <w:tcPr>
            <w:tcW w:w="5310" w:type="dxa"/>
            <w:shd w:val="clear" w:color="auto" w:fill="BFBFBF" w:themeFill="background1" w:themeFillShade="BF"/>
          </w:tcPr>
          <w:p w14:paraId="6518689D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14:paraId="74724D49" w14:textId="77777777" w:rsidR="00704934" w:rsidRDefault="00704934" w:rsidP="00BA1E2A">
            <w:pPr>
              <w:pStyle w:val="NoSpacing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</w:tr>
    </w:tbl>
    <w:p w14:paraId="44710B9C" w14:textId="77777777" w:rsidR="00704934" w:rsidRPr="00BB291A" w:rsidRDefault="00704934" w:rsidP="00704934">
      <w:pPr>
        <w:pStyle w:val="NoSpacing"/>
        <w:rPr>
          <w:b/>
        </w:rPr>
      </w:pPr>
    </w:p>
    <w:p w14:paraId="3FD74A85" w14:textId="77777777" w:rsidR="008A2AEE" w:rsidRDefault="008A2AEE" w:rsidP="008A2AEE">
      <w:pPr>
        <w:tabs>
          <w:tab w:val="left" w:pos="2460"/>
        </w:tabs>
        <w:rPr>
          <w:rFonts w:ascii="BentonSans" w:hAnsi="BentonSans"/>
          <w:sz w:val="36"/>
          <w:szCs w:val="36"/>
        </w:rPr>
      </w:pPr>
    </w:p>
    <w:p w14:paraId="4152AAE8" w14:textId="77777777" w:rsidR="00482242" w:rsidRDefault="00482242" w:rsidP="00482242">
      <w:pPr>
        <w:rPr>
          <w:rFonts w:ascii="BentonSans" w:hAnsi="BentonSans"/>
          <w:sz w:val="36"/>
          <w:szCs w:val="36"/>
        </w:rPr>
      </w:pPr>
    </w:p>
    <w:p w14:paraId="1B7350EA" w14:textId="77777777" w:rsidR="00482242" w:rsidRPr="00482242" w:rsidRDefault="008A2AEE" w:rsidP="00482242">
      <w:pPr>
        <w:jc w:val="center"/>
        <w:rPr>
          <w:rFonts w:cs="Open Sans"/>
          <w:b/>
          <w:sz w:val="32"/>
          <w:szCs w:val="32"/>
        </w:rPr>
      </w:pPr>
      <w:r w:rsidRPr="00482242">
        <w:rPr>
          <w:rFonts w:ascii="BentonSans" w:hAnsi="BentonSans"/>
          <w:sz w:val="36"/>
          <w:szCs w:val="36"/>
        </w:rPr>
        <w:br w:type="page"/>
      </w:r>
      <w:r w:rsidR="00482242" w:rsidRPr="00482242">
        <w:rPr>
          <w:rFonts w:cs="Open Sans"/>
          <w:b/>
          <w:sz w:val="32"/>
          <w:szCs w:val="32"/>
        </w:rPr>
        <w:lastRenderedPageBreak/>
        <w:t>Accessibility Taskforce: Status Report</w:t>
      </w:r>
    </w:p>
    <w:p w14:paraId="31F3D130" w14:textId="77777777" w:rsidR="00482242" w:rsidRDefault="00482242" w:rsidP="00482242">
      <w:pPr>
        <w:jc w:val="center"/>
        <w:rPr>
          <w:rFonts w:cs="Open Sans"/>
          <w:b/>
        </w:rPr>
      </w:pPr>
    </w:p>
    <w:p w14:paraId="71ACF068" w14:textId="77777777" w:rsidR="00482242" w:rsidRPr="00BB0B13" w:rsidRDefault="00482242" w:rsidP="00482242">
      <w:pPr>
        <w:jc w:val="center"/>
        <w:rPr>
          <w:rFonts w:cs="Open Sans"/>
          <w:b/>
        </w:rPr>
      </w:pPr>
    </w:p>
    <w:tbl>
      <w:tblPr>
        <w:tblW w:w="93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55"/>
        <w:gridCol w:w="1530"/>
        <w:gridCol w:w="1710"/>
        <w:gridCol w:w="450"/>
        <w:gridCol w:w="1620"/>
        <w:gridCol w:w="1614"/>
        <w:gridCol w:w="6"/>
      </w:tblGrid>
      <w:tr w:rsidR="00482242" w:rsidRPr="00BB0B13" w14:paraId="2F07792D" w14:textId="77777777" w:rsidTr="00BA1E2A">
        <w:tc>
          <w:tcPr>
            <w:tcW w:w="9385" w:type="dxa"/>
            <w:gridSpan w:val="7"/>
          </w:tcPr>
          <w:p w14:paraId="128FBB0C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  <w:r w:rsidRPr="00BB0B13">
              <w:rPr>
                <w:rFonts w:cs="Open Sans"/>
                <w:b/>
              </w:rPr>
              <w:t>Project Title:</w:t>
            </w:r>
            <w:r w:rsidRPr="00BB0B13">
              <w:rPr>
                <w:rFonts w:cs="Open Sans"/>
              </w:rPr>
              <w:t xml:space="preserve"> </w:t>
            </w:r>
          </w:p>
        </w:tc>
      </w:tr>
      <w:tr w:rsidR="00482242" w:rsidRPr="00BB0B13" w14:paraId="396ED1C3" w14:textId="77777777" w:rsidTr="00BA1E2A">
        <w:tc>
          <w:tcPr>
            <w:tcW w:w="5695" w:type="dxa"/>
            <w:gridSpan w:val="3"/>
          </w:tcPr>
          <w:p w14:paraId="4CC08791" w14:textId="6FB96195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  <w:r w:rsidRPr="00BB0B13">
              <w:rPr>
                <w:rFonts w:cs="Open Sans"/>
                <w:b/>
              </w:rPr>
              <w:t>Project Manager:</w:t>
            </w:r>
            <w:r w:rsidR="00EF7927">
              <w:rPr>
                <w:rFonts w:cs="Open Sans"/>
                <w:b/>
              </w:rPr>
              <w:t xml:space="preserve"> </w:t>
            </w:r>
          </w:p>
        </w:tc>
        <w:tc>
          <w:tcPr>
            <w:tcW w:w="3690" w:type="dxa"/>
            <w:gridSpan w:val="4"/>
          </w:tcPr>
          <w:p w14:paraId="111DA5D0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 xml:space="preserve">Last Updated: </w:t>
            </w:r>
          </w:p>
        </w:tc>
      </w:tr>
      <w:tr w:rsidR="00482242" w:rsidRPr="00BB0B13" w14:paraId="0F36CA37" w14:textId="77777777" w:rsidTr="00BA1E2A">
        <w:trPr>
          <w:cantSplit/>
          <w:trHeight w:val="104"/>
        </w:trPr>
        <w:tc>
          <w:tcPr>
            <w:tcW w:w="9385" w:type="dxa"/>
            <w:gridSpan w:val="7"/>
            <w:shd w:val="clear" w:color="auto" w:fill="auto"/>
          </w:tcPr>
          <w:p w14:paraId="6B71FE54" w14:textId="77777777" w:rsidR="00482242" w:rsidRPr="00BB0B13" w:rsidRDefault="00482242" w:rsidP="00BA1E2A">
            <w:pPr>
              <w:rPr>
                <w:rFonts w:cs="Open Sans"/>
              </w:rPr>
            </w:pPr>
          </w:p>
        </w:tc>
      </w:tr>
      <w:tr w:rsidR="00482242" w:rsidRPr="00BB0B13" w14:paraId="2833865A" w14:textId="77777777" w:rsidTr="00BA1E2A">
        <w:trPr>
          <w:trHeight w:val="149"/>
        </w:trPr>
        <w:tc>
          <w:tcPr>
            <w:tcW w:w="9385" w:type="dxa"/>
            <w:gridSpan w:val="7"/>
          </w:tcPr>
          <w:p w14:paraId="43F85076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>Status Report</w:t>
            </w:r>
          </w:p>
        </w:tc>
      </w:tr>
      <w:tr w:rsidR="00482242" w:rsidRPr="00BB0B13" w14:paraId="3A6385F8" w14:textId="77777777" w:rsidTr="00BA1E2A">
        <w:trPr>
          <w:gridAfter w:val="1"/>
          <w:wAfter w:w="6" w:type="dxa"/>
          <w:trHeight w:val="213"/>
        </w:trPr>
        <w:tc>
          <w:tcPr>
            <w:tcW w:w="2455" w:type="dxa"/>
            <w:shd w:val="clear" w:color="auto" w:fill="auto"/>
          </w:tcPr>
          <w:p w14:paraId="5BB5E91C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>Task</w:t>
            </w:r>
          </w:p>
        </w:tc>
        <w:tc>
          <w:tcPr>
            <w:tcW w:w="1530" w:type="dxa"/>
            <w:shd w:val="clear" w:color="auto" w:fill="auto"/>
          </w:tcPr>
          <w:p w14:paraId="6CBCBCC6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>Task Owner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1FA2DD76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>Task Status</w:t>
            </w:r>
          </w:p>
        </w:tc>
        <w:tc>
          <w:tcPr>
            <w:tcW w:w="1620" w:type="dxa"/>
            <w:shd w:val="clear" w:color="auto" w:fill="auto"/>
          </w:tcPr>
          <w:p w14:paraId="4616B023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>Completion Rate</w:t>
            </w:r>
          </w:p>
        </w:tc>
        <w:tc>
          <w:tcPr>
            <w:tcW w:w="1614" w:type="dxa"/>
            <w:shd w:val="clear" w:color="auto" w:fill="auto"/>
          </w:tcPr>
          <w:p w14:paraId="6F70185C" w14:textId="77777777" w:rsidR="00482242" w:rsidRPr="00BB0B13" w:rsidRDefault="00482242" w:rsidP="00BA1E2A">
            <w:pPr>
              <w:spacing w:before="60" w:after="60"/>
              <w:rPr>
                <w:rFonts w:cs="Open Sans"/>
                <w:b/>
              </w:rPr>
            </w:pPr>
            <w:r w:rsidRPr="00BB0B13">
              <w:rPr>
                <w:rFonts w:cs="Open Sans"/>
                <w:b/>
              </w:rPr>
              <w:t>Proposed Date of Completion</w:t>
            </w:r>
          </w:p>
        </w:tc>
      </w:tr>
      <w:tr w:rsidR="00482242" w:rsidRPr="00BB0B13" w14:paraId="2A5CE6A1" w14:textId="77777777" w:rsidTr="00BA1E2A">
        <w:trPr>
          <w:gridAfter w:val="1"/>
          <w:wAfter w:w="6" w:type="dxa"/>
          <w:trHeight w:val="213"/>
        </w:trPr>
        <w:tc>
          <w:tcPr>
            <w:tcW w:w="2455" w:type="dxa"/>
          </w:tcPr>
          <w:p w14:paraId="17176160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</w:tcPr>
          <w:p w14:paraId="76FF5106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</w:tcPr>
          <w:p w14:paraId="3BD45960" w14:textId="77777777" w:rsidR="00482242" w:rsidRPr="00BB0B13" w:rsidRDefault="00482242" w:rsidP="00BA1E2A">
            <w:pPr>
              <w:spacing w:before="60" w:after="60"/>
              <w:ind w:left="720"/>
              <w:rPr>
                <w:rFonts w:cs="Open Sans"/>
              </w:rPr>
            </w:pPr>
          </w:p>
        </w:tc>
        <w:tc>
          <w:tcPr>
            <w:tcW w:w="1620" w:type="dxa"/>
          </w:tcPr>
          <w:p w14:paraId="5C759E00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</w:tcPr>
          <w:p w14:paraId="273B55F2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BB0B13" w14:paraId="3410075C" w14:textId="77777777" w:rsidTr="00BA1E2A">
        <w:trPr>
          <w:gridAfter w:val="1"/>
          <w:wAfter w:w="6" w:type="dxa"/>
          <w:trHeight w:val="213"/>
        </w:trPr>
        <w:tc>
          <w:tcPr>
            <w:tcW w:w="2455" w:type="dxa"/>
          </w:tcPr>
          <w:p w14:paraId="49086D6E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</w:tcPr>
          <w:p w14:paraId="635ADE9D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</w:tcPr>
          <w:p w14:paraId="301B1C15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</w:tcPr>
          <w:p w14:paraId="1B110C73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</w:tcPr>
          <w:p w14:paraId="781761CE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BB0B13" w14:paraId="7766FD92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65F72112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54BCA8C6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64A389B8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70E75738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7609F773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BB0B13" w14:paraId="701D4A20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451AC18D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2E800D46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018A021D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267FB12F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0BBD16B8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BB0B13" w14:paraId="5F70BFB0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2EB19571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6DBEC9D1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4B5158DA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0ACA7BD7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14FD9603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BB0B13" w14:paraId="76C27619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0376B189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7B858C23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4D5E23D5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2F918BCE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7DAD271D" w14:textId="77777777" w:rsidR="00482242" w:rsidRPr="00BB0B13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863EC2" w14:paraId="2B52F3DE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1D3992F2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44C71D1D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25B4BB27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217C83F0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40DE4D94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863EC2" w14:paraId="702B6D1F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286261F8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61552429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1A591429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66672582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1E16EA68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863EC2" w14:paraId="5FD46E8A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4D063A31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02F3546E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4BFA9F48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68BD6426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44B7F23A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  <w:tr w:rsidR="00482242" w:rsidRPr="00863EC2" w14:paraId="31B8F5DF" w14:textId="77777777" w:rsidTr="00BA1E2A">
        <w:trPr>
          <w:gridAfter w:val="1"/>
          <w:wAfter w:w="6" w:type="dxa"/>
          <w:trHeight w:val="761"/>
        </w:trPr>
        <w:tc>
          <w:tcPr>
            <w:tcW w:w="2455" w:type="dxa"/>
            <w:shd w:val="clear" w:color="auto" w:fill="auto"/>
          </w:tcPr>
          <w:p w14:paraId="73A18B4E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530" w:type="dxa"/>
            <w:shd w:val="clear" w:color="auto" w:fill="auto"/>
          </w:tcPr>
          <w:p w14:paraId="176A341D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605DEAEA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20" w:type="dxa"/>
            <w:shd w:val="clear" w:color="auto" w:fill="auto"/>
          </w:tcPr>
          <w:p w14:paraId="0E09FD8F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  <w:tc>
          <w:tcPr>
            <w:tcW w:w="1614" w:type="dxa"/>
            <w:shd w:val="clear" w:color="auto" w:fill="auto"/>
          </w:tcPr>
          <w:p w14:paraId="305115AA" w14:textId="77777777" w:rsidR="00482242" w:rsidRPr="00863EC2" w:rsidRDefault="00482242" w:rsidP="00BA1E2A">
            <w:pPr>
              <w:spacing w:before="60" w:after="60"/>
              <w:rPr>
                <w:rFonts w:cs="Open Sans"/>
              </w:rPr>
            </w:pPr>
          </w:p>
        </w:tc>
      </w:tr>
    </w:tbl>
    <w:p w14:paraId="1FBD410F" w14:textId="77777777" w:rsidR="00482242" w:rsidRDefault="00482242">
      <w:pPr>
        <w:rPr>
          <w:rFonts w:ascii="BentonSans" w:hAnsi="BentonSans"/>
          <w:sz w:val="36"/>
          <w:szCs w:val="36"/>
        </w:rPr>
      </w:pPr>
    </w:p>
    <w:p w14:paraId="3A759625" w14:textId="77777777" w:rsidR="00482242" w:rsidRDefault="00482242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4C0DDE09" w14:textId="77777777" w:rsidR="008A2AEE" w:rsidRDefault="00482242">
      <w:pPr>
        <w:rPr>
          <w:rFonts w:ascii="BentonSans" w:hAnsi="BentonSans"/>
          <w:sz w:val="36"/>
          <w:szCs w:val="36"/>
        </w:rPr>
      </w:pPr>
      <w:r>
        <w:rPr>
          <w:rFonts w:ascii="BentonSans Medium" w:hAnsi="BentonSans Medium"/>
          <w:noProof/>
          <w:color w:val="55C7B5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6CD91C" wp14:editId="1ED1E668">
                <wp:simplePos x="0" y="0"/>
                <wp:positionH relativeFrom="column">
                  <wp:posOffset>-635000</wp:posOffset>
                </wp:positionH>
                <wp:positionV relativeFrom="paragraph">
                  <wp:posOffset>-640715</wp:posOffset>
                </wp:positionV>
                <wp:extent cx="7772400" cy="10058400"/>
                <wp:effectExtent l="0" t="0" r="1270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55C7B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F32F3" w14:textId="77777777" w:rsidR="00567033" w:rsidRPr="0073020E" w:rsidRDefault="00567033" w:rsidP="004B1255">
                            <w:pPr>
                              <w:spacing w:before="800"/>
                              <w:ind w:left="72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  <w:r w:rsidRPr="0073020E">
                              <w:rPr>
                                <w:rFonts w:ascii="Calibri" w:hAnsi="Calibri" w:cs="Calibri"/>
                                <w:b/>
                                <w:color w:val="FFFFFF"/>
                                <w:sz w:val="140"/>
                                <w:szCs w:val="14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D91C" id="Text Box 46" o:spid="_x0000_s1030" type="#_x0000_t202" style="position:absolute;margin-left:-50pt;margin-top:-50.45pt;width:612pt;height:1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" fillcolor="#55c7b5" strokeweight=".5pt">
                <v:textbox>
                  <w:txbxContent>
                    <w:p w14:paraId="684F32F3" w14:textId="77777777" w:rsidR="00567033" w:rsidRPr="0073020E" w:rsidRDefault="00567033" w:rsidP="004B1255">
                      <w:pPr>
                        <w:spacing w:before="800"/>
                        <w:ind w:left="720"/>
                        <w:rPr>
                          <w:rFonts w:ascii="Calibri" w:hAnsi="Calibri" w:cs="Calibri"/>
                          <w:b/>
                          <w:color w:val="FFFFFF"/>
                          <w:sz w:val="140"/>
                          <w:szCs w:val="140"/>
                        </w:rPr>
                      </w:pPr>
                      <w:r w:rsidRPr="0073020E">
                        <w:rPr>
                          <w:rFonts w:ascii="Calibri" w:hAnsi="Calibri" w:cs="Calibri"/>
                          <w:b/>
                          <w:color w:val="FFFFFF"/>
                          <w:sz w:val="140"/>
                          <w:szCs w:val="140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B0BDBE1" w14:textId="77777777" w:rsidR="008A2AEE" w:rsidRDefault="008A2AEE">
      <w:pPr>
        <w:rPr>
          <w:rFonts w:ascii="BentonSans" w:hAnsi="BentonSans"/>
          <w:sz w:val="36"/>
          <w:szCs w:val="36"/>
        </w:rPr>
      </w:pPr>
    </w:p>
    <w:p w14:paraId="20FF3410" w14:textId="77777777" w:rsidR="00AB4A88" w:rsidRDefault="00AB4A88">
      <w:pPr>
        <w:rPr>
          <w:rFonts w:ascii="BentonSans" w:hAnsi="BentonSans"/>
          <w:sz w:val="36"/>
          <w:szCs w:val="36"/>
        </w:rPr>
      </w:pPr>
    </w:p>
    <w:p w14:paraId="797CFDCF" w14:textId="77777777" w:rsidR="00AB4A88" w:rsidRDefault="00AB4A88">
      <w:pPr>
        <w:rPr>
          <w:rFonts w:ascii="BentonSans" w:hAnsi="BentonSans"/>
          <w:sz w:val="36"/>
          <w:szCs w:val="36"/>
        </w:rPr>
      </w:pPr>
      <w:r>
        <w:rPr>
          <w:rFonts w:ascii="BentonSans" w:hAnsi="BentonSans"/>
          <w:sz w:val="36"/>
          <w:szCs w:val="36"/>
        </w:rPr>
        <w:br w:type="page"/>
      </w:r>
    </w:p>
    <w:p w14:paraId="4B21F0A6" w14:textId="347BF4A6" w:rsidR="00EC216E" w:rsidRPr="0081039A" w:rsidRDefault="00EC216E" w:rsidP="00E71142">
      <w:pPr>
        <w:pStyle w:val="NormalWeb"/>
        <w:rPr>
          <w:rFonts w:ascii="Calibri" w:hAnsi="Calibri" w:cs="Calibri"/>
          <w:b/>
        </w:rPr>
      </w:pPr>
      <w:r w:rsidRPr="0081039A">
        <w:rPr>
          <w:rFonts w:ascii="Calibri" w:hAnsi="Calibri" w:cs="Calibri"/>
          <w:b/>
          <w:bCs/>
          <w:color w:val="211E1E"/>
          <w:sz w:val="90"/>
          <w:szCs w:val="90"/>
        </w:rPr>
        <w:lastRenderedPageBreak/>
        <w:t xml:space="preserve">Resources </w:t>
      </w:r>
      <w:r w:rsidR="00753FF1" w:rsidRPr="0081039A">
        <w:rPr>
          <w:rFonts w:ascii="Calibri" w:hAnsi="Calibri" w:cs="Calibri"/>
          <w:b/>
          <w:bCs/>
          <w:color w:val="211E1E"/>
          <w:sz w:val="90"/>
          <w:szCs w:val="90"/>
        </w:rPr>
        <w:t>and</w:t>
      </w:r>
      <w:r w:rsidRPr="0081039A">
        <w:rPr>
          <w:rFonts w:ascii="Calibri" w:hAnsi="Calibri" w:cs="Calibri"/>
          <w:b/>
          <w:bCs/>
          <w:color w:val="211E1E"/>
          <w:sz w:val="90"/>
          <w:szCs w:val="90"/>
        </w:rPr>
        <w:t xml:space="preserve"> Articles </w:t>
      </w:r>
    </w:p>
    <w:p w14:paraId="7019F348" w14:textId="77777777" w:rsidR="00EC216E" w:rsidRPr="0081039A" w:rsidRDefault="00EC216E" w:rsidP="00EC216E">
      <w:pPr>
        <w:pStyle w:val="SectionHeading"/>
        <w:rPr>
          <w:rFonts w:ascii="Calibri" w:hAnsi="Calibri" w:cs="Calibri"/>
          <w:b/>
        </w:rPr>
      </w:pPr>
      <w:r w:rsidRPr="0081039A">
        <w:rPr>
          <w:rFonts w:ascii="Calibri" w:hAnsi="Calibri" w:cs="Calibri"/>
          <w:b/>
        </w:rPr>
        <w:t>General</w:t>
      </w:r>
    </w:p>
    <w:p w14:paraId="2E970F56" w14:textId="77777777" w:rsidR="00EC216E" w:rsidRPr="0081039A" w:rsidRDefault="00EC216E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Smithsonian Accessibility Program </w:t>
      </w:r>
    </w:p>
    <w:p w14:paraId="74342B95" w14:textId="77777777" w:rsidR="00EC216E" w:rsidRPr="0081039A" w:rsidRDefault="001D2D29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26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https://www.si.edu/Accessibility</w:t>
        </w:r>
      </w:hyperlink>
    </w:p>
    <w:p w14:paraId="1078EF10" w14:textId="77777777" w:rsidR="00EC216E" w:rsidRPr="0081039A" w:rsidRDefault="00EC216E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0A77FD13" w14:textId="77777777" w:rsidR="00EC216E" w:rsidRPr="0081039A" w:rsidRDefault="00EC216E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Smithsonian Cooper Hewitt Design Access</w:t>
      </w:r>
    </w:p>
    <w:p w14:paraId="38348796" w14:textId="77777777" w:rsidR="00EC216E" w:rsidRPr="0081039A" w:rsidRDefault="00EC216E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https://www.cooperhewitt.org/design-access/</w:t>
      </w:r>
    </w:p>
    <w:p w14:paraId="52425C7C" w14:textId="77777777" w:rsidR="00EC216E" w:rsidRPr="0081039A" w:rsidRDefault="00EC216E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</w:p>
    <w:p w14:paraId="56E2D677" w14:textId="59FB7F58" w:rsidR="00EC216E" w:rsidRPr="0081039A" w:rsidRDefault="00EC216E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Kennedy Center Accessibility Program</w:t>
      </w:r>
    </w:p>
    <w:p w14:paraId="574A6FC4" w14:textId="77777777" w:rsidR="00EC216E" w:rsidRPr="0081039A" w:rsidRDefault="001D2D29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27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http://www.kennedy-center.org/pages/accessibility/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5DAE988E" w14:textId="77777777" w:rsidR="00EC216E" w:rsidRPr="0081039A" w:rsidRDefault="00EC216E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</w:p>
    <w:p w14:paraId="0E1F5E13" w14:textId="06BA2BE9" w:rsidR="00EC216E" w:rsidRPr="0081039A" w:rsidRDefault="00EC216E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Canadian Museum for Human</w:t>
      </w:r>
      <w:r w:rsidR="002B3255">
        <w:rPr>
          <w:rFonts w:ascii="Calibri Light" w:hAnsi="Calibri Light" w:cs="Calibri Light"/>
          <w:sz w:val="28"/>
          <w:szCs w:val="28"/>
        </w:rPr>
        <w:t xml:space="preserve"> </w:t>
      </w:r>
      <w:r w:rsidRPr="0081039A">
        <w:rPr>
          <w:rFonts w:ascii="Calibri Light" w:hAnsi="Calibri Light" w:cs="Calibri Light"/>
          <w:sz w:val="28"/>
          <w:szCs w:val="28"/>
        </w:rPr>
        <w:t>Right</w:t>
      </w:r>
      <w:r w:rsidR="00753FF1" w:rsidRPr="0081039A">
        <w:rPr>
          <w:rFonts w:ascii="Calibri Light" w:hAnsi="Calibri Light" w:cs="Calibri Light"/>
          <w:sz w:val="28"/>
          <w:szCs w:val="28"/>
        </w:rPr>
        <w:t>s</w:t>
      </w:r>
      <w:r w:rsidRPr="0081039A">
        <w:rPr>
          <w:rFonts w:ascii="Calibri Light" w:hAnsi="Calibri Light" w:cs="Calibri Light"/>
          <w:sz w:val="28"/>
          <w:szCs w:val="28"/>
        </w:rPr>
        <w:t xml:space="preserve"> Accessibility Program</w:t>
      </w:r>
    </w:p>
    <w:p w14:paraId="6468B440" w14:textId="4AC42CB2" w:rsidR="00EC216E" w:rsidRPr="0081039A" w:rsidRDefault="001D2D29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28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https://humanrights.ca/visit/accessibility</w:t>
        </w:r>
      </w:hyperlink>
    </w:p>
    <w:p w14:paraId="62F39289" w14:textId="354984DC" w:rsidR="006A1E5F" w:rsidRPr="0081039A" w:rsidRDefault="006A1E5F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607AC5C2" w14:textId="38AB27F3" w:rsidR="006A1E5F" w:rsidRPr="002B3255" w:rsidRDefault="006A1E5F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  <w:r w:rsidRPr="002B3255">
        <w:rPr>
          <w:rFonts w:ascii="Calibri Light" w:hAnsi="Calibri Light" w:cs="Calibri Light"/>
          <w:sz w:val="28"/>
          <w:szCs w:val="28"/>
        </w:rPr>
        <w:t>Institute of Museum and Library Services Accessibility Resources</w:t>
      </w:r>
    </w:p>
    <w:p w14:paraId="19287796" w14:textId="037B3E30" w:rsidR="006A1E5F" w:rsidRPr="0081039A" w:rsidRDefault="00E21372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https://www.imls.gov/issues/national-issues-priorities/accessibility-resources-museums-and-libraries</w:t>
      </w:r>
    </w:p>
    <w:p w14:paraId="3FF240AE" w14:textId="0040223F" w:rsidR="00E21372" w:rsidRPr="0081039A" w:rsidRDefault="00E21372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376E73E0" w14:textId="4D43D3A7" w:rsidR="00E21372" w:rsidRPr="002B3255" w:rsidRDefault="00E21372" w:rsidP="00EC216E">
      <w:pPr>
        <w:pStyle w:val="FSGtombstone"/>
        <w:rPr>
          <w:rFonts w:ascii="Calibri Light" w:hAnsi="Calibri Light" w:cs="Calibri Light"/>
          <w:sz w:val="28"/>
          <w:szCs w:val="28"/>
        </w:rPr>
      </w:pPr>
      <w:r w:rsidRPr="002B3255">
        <w:rPr>
          <w:rFonts w:ascii="Calibri Light" w:hAnsi="Calibri Light" w:cs="Calibri Light"/>
          <w:sz w:val="28"/>
          <w:szCs w:val="28"/>
        </w:rPr>
        <w:t>Museum of Science Universal Design for Museum Learning Experiences</w:t>
      </w:r>
    </w:p>
    <w:p w14:paraId="3E1B93DF" w14:textId="76EA2298" w:rsidR="00E21372" w:rsidRPr="0081039A" w:rsidRDefault="00E21372" w:rsidP="00EC216E">
      <w:pPr>
        <w:pStyle w:val="FSGtombsto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https://www.mos.org/UniversalDesign</w:t>
      </w:r>
    </w:p>
    <w:p w14:paraId="1FD7E1AE" w14:textId="77777777" w:rsidR="00EC216E" w:rsidRPr="00B536E9" w:rsidRDefault="00EC216E" w:rsidP="00EC216E">
      <w:pPr>
        <w:rPr>
          <w:rFonts w:ascii="BentonSans" w:hAnsi="BentonSans" w:cs="Open Sans"/>
          <w:color w:val="000000"/>
        </w:rPr>
      </w:pPr>
    </w:p>
    <w:p w14:paraId="10A822C9" w14:textId="46C59DCB" w:rsidR="00EC216E" w:rsidRPr="00B536E9" w:rsidRDefault="00EC216E">
      <w:pPr>
        <w:rPr>
          <w:rFonts w:ascii="BentonSans Medium" w:hAnsi="BentonSans Medium"/>
          <w:color w:val="55C7B5"/>
          <w:sz w:val="40"/>
          <w:szCs w:val="40"/>
        </w:rPr>
      </w:pPr>
    </w:p>
    <w:p w14:paraId="1D4B217C" w14:textId="77777777" w:rsidR="00EC216E" w:rsidRPr="0081039A" w:rsidRDefault="00EC216E" w:rsidP="00EC216E">
      <w:pPr>
        <w:pStyle w:val="SectionHeading"/>
        <w:rPr>
          <w:rFonts w:ascii="Calibri" w:hAnsi="Calibri" w:cs="Calibri"/>
          <w:b/>
          <w:bCs/>
        </w:rPr>
      </w:pPr>
      <w:r w:rsidRPr="0081039A">
        <w:rPr>
          <w:rFonts w:ascii="Calibri" w:hAnsi="Calibri" w:cs="Calibri"/>
          <w:b/>
        </w:rPr>
        <w:t>Large Print Labels</w:t>
      </w:r>
    </w:p>
    <w:p w14:paraId="665048D1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American Council of the Blind: Guidelines for Large Print Documents</w:t>
      </w:r>
    </w:p>
    <w:p w14:paraId="310671AA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29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http://www.acb.org/large-print-guidelines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5F434446" w14:textId="77777777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</w:p>
    <w:p w14:paraId="329F1024" w14:textId="64F62394" w:rsidR="00EC216E" w:rsidRPr="0081039A" w:rsidRDefault="00EC216E" w:rsidP="00EC216E">
      <w:pPr>
        <w:ind w:left="-360" w:firstLine="360"/>
        <w:textAlignment w:val="baseline"/>
        <w:rPr>
          <w:rFonts w:ascii="Calibri Light" w:hAnsi="Calibri Light" w:cs="Calibri Light"/>
          <w:sz w:val="28"/>
          <w:szCs w:val="28"/>
        </w:rPr>
      </w:pPr>
      <w:proofErr w:type="spellStart"/>
      <w:r w:rsidRPr="0081039A">
        <w:rPr>
          <w:rFonts w:ascii="Calibri Light" w:hAnsi="Calibri Light" w:cs="Calibri Light"/>
          <w:sz w:val="28"/>
          <w:szCs w:val="28"/>
        </w:rPr>
        <w:t>Freer|Sackler</w:t>
      </w:r>
      <w:proofErr w:type="spellEnd"/>
      <w:r w:rsidRPr="0081039A">
        <w:rPr>
          <w:rFonts w:ascii="Calibri Light" w:hAnsi="Calibri Light" w:cs="Calibri Light"/>
          <w:sz w:val="28"/>
          <w:szCs w:val="28"/>
        </w:rPr>
        <w:t xml:space="preserve"> large</w:t>
      </w:r>
      <w:r w:rsidR="00753FF1" w:rsidRPr="0081039A">
        <w:rPr>
          <w:rFonts w:ascii="Calibri Light" w:hAnsi="Calibri Light" w:cs="Calibri Light"/>
          <w:sz w:val="28"/>
          <w:szCs w:val="28"/>
        </w:rPr>
        <w:t xml:space="preserve"> </w:t>
      </w:r>
      <w:r w:rsidRPr="0081039A">
        <w:rPr>
          <w:rFonts w:ascii="Calibri Light" w:hAnsi="Calibri Light" w:cs="Calibri Light"/>
          <w:sz w:val="28"/>
          <w:szCs w:val="28"/>
        </w:rPr>
        <w:t>print label examples</w:t>
      </w:r>
    </w:p>
    <w:p w14:paraId="1B3AFF56" w14:textId="77777777" w:rsidR="00EC216E" w:rsidRPr="0081039A" w:rsidRDefault="001D2D29" w:rsidP="00EC216E">
      <w:pPr>
        <w:rPr>
          <w:rFonts w:ascii="Calibri Light" w:hAnsi="Calibri Light" w:cs="Calibri Light"/>
          <w:sz w:val="28"/>
          <w:szCs w:val="28"/>
        </w:rPr>
      </w:pPr>
      <w:hyperlink r:id="rId30" w:anchor="large-print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https://www.freersackler.si.edu/visit/accessibility#large-print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416239F1" w14:textId="77777777" w:rsidR="00EC216E" w:rsidRPr="00B536E9" w:rsidRDefault="00EC216E" w:rsidP="00EC216E">
      <w:pPr>
        <w:ind w:left="720"/>
        <w:rPr>
          <w:rFonts w:ascii="BentonSans" w:hAnsi="BentonSans" w:cs="Open Sans"/>
          <w:sz w:val="22"/>
          <w:szCs w:val="22"/>
        </w:rPr>
      </w:pPr>
    </w:p>
    <w:p w14:paraId="7A5DB307" w14:textId="77777777" w:rsidR="00EF7927" w:rsidRDefault="00EF7927" w:rsidP="002846EA">
      <w:pPr>
        <w:pStyle w:val="SectionHeading"/>
      </w:pPr>
    </w:p>
    <w:p w14:paraId="7055B920" w14:textId="0C92D024" w:rsidR="00EC216E" w:rsidRPr="0081039A" w:rsidRDefault="0081039A" w:rsidP="002846EA">
      <w:pPr>
        <w:pStyle w:val="SectionHeading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</w:rPr>
        <w:lastRenderedPageBreak/>
        <w:br/>
      </w:r>
      <w:r w:rsidR="00EC216E" w:rsidRPr="0081039A">
        <w:rPr>
          <w:rFonts w:ascii="Calibri" w:hAnsi="Calibri" w:cs="Calibri"/>
          <w:b/>
        </w:rPr>
        <w:t>Verbal Descriptions</w:t>
      </w:r>
    </w:p>
    <w:p w14:paraId="23ABF404" w14:textId="501168BA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Art Beyond Sight </w:t>
      </w:r>
      <w:r w:rsidR="00753FF1" w:rsidRPr="0081039A">
        <w:rPr>
          <w:rFonts w:ascii="Calibri Light" w:hAnsi="Calibri Light" w:cs="Calibri Light"/>
          <w:sz w:val="28"/>
          <w:szCs w:val="28"/>
        </w:rPr>
        <w:t>(</w:t>
      </w:r>
      <w:r w:rsidRPr="0081039A">
        <w:rPr>
          <w:rFonts w:ascii="Calibri Light" w:hAnsi="Calibri Light" w:cs="Calibri Light"/>
          <w:sz w:val="28"/>
          <w:szCs w:val="28"/>
        </w:rPr>
        <w:t>learning tool</w:t>
      </w:r>
      <w:r w:rsidR="00753FF1" w:rsidRPr="0081039A">
        <w:rPr>
          <w:rFonts w:ascii="Calibri Light" w:hAnsi="Calibri Light" w:cs="Calibri Light"/>
          <w:sz w:val="28"/>
          <w:szCs w:val="28"/>
        </w:rPr>
        <w:t>)</w:t>
      </w:r>
    </w:p>
    <w:p w14:paraId="16BD0CCE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http://www.artbeyondsight.org/handbook/acs-verbal.shtml</w:t>
      </w:r>
    </w:p>
    <w:p w14:paraId="6DA0FC05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53F14D11" w14:textId="58062F0A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Coyote </w:t>
      </w:r>
      <w:r w:rsidR="00753FF1" w:rsidRPr="0081039A">
        <w:rPr>
          <w:rFonts w:ascii="Calibri Light" w:hAnsi="Calibri Light" w:cs="Calibri Light"/>
          <w:sz w:val="28"/>
          <w:szCs w:val="28"/>
        </w:rPr>
        <w:t>(</w:t>
      </w:r>
      <w:r w:rsidRPr="0081039A">
        <w:rPr>
          <w:rFonts w:ascii="Calibri Light" w:hAnsi="Calibri Light" w:cs="Calibri Light"/>
          <w:sz w:val="28"/>
          <w:szCs w:val="28"/>
        </w:rPr>
        <w:t>open-source long-form annotation and description platform</w:t>
      </w:r>
      <w:r w:rsidR="00753FF1" w:rsidRPr="0081039A">
        <w:rPr>
          <w:rFonts w:ascii="Calibri Light" w:hAnsi="Calibri Light" w:cs="Calibri Light"/>
          <w:sz w:val="28"/>
          <w:szCs w:val="28"/>
        </w:rPr>
        <w:t>)</w:t>
      </w:r>
    </w:p>
    <w:p w14:paraId="60E2DAA1" w14:textId="1DB8748C" w:rsidR="00B7649A" w:rsidRPr="0081039A" w:rsidRDefault="001D2D29" w:rsidP="0081039A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1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https://coyote-team.github.io/coyote/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2CF1C7CB" w14:textId="77777777" w:rsidR="00B7649A" w:rsidRPr="0081039A" w:rsidRDefault="00B7649A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7DD96C6C" w14:textId="79EA4F51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Cooper Hewitt </w:t>
      </w:r>
      <w:r w:rsidR="00753FF1" w:rsidRPr="0081039A">
        <w:rPr>
          <w:rFonts w:ascii="Calibri Light" w:hAnsi="Calibri Light" w:cs="Calibri Light"/>
          <w:sz w:val="28"/>
          <w:szCs w:val="28"/>
        </w:rPr>
        <w:t>(</w:t>
      </w:r>
      <w:r w:rsidRPr="0081039A">
        <w:rPr>
          <w:rFonts w:ascii="Calibri Light" w:hAnsi="Calibri Light" w:cs="Calibri Light"/>
          <w:sz w:val="28"/>
          <w:szCs w:val="28"/>
        </w:rPr>
        <w:t>exhibit</w:t>
      </w:r>
      <w:r w:rsidR="00753FF1" w:rsidRPr="0081039A">
        <w:rPr>
          <w:rFonts w:ascii="Calibri Light" w:hAnsi="Calibri Light" w:cs="Calibri Light"/>
          <w:sz w:val="28"/>
          <w:szCs w:val="28"/>
        </w:rPr>
        <w:t>ion)</w:t>
      </w:r>
    </w:p>
    <w:p w14:paraId="19217927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2" w:history="1">
        <w:r w:rsidR="00EC216E" w:rsidRPr="0081039A">
          <w:rPr>
            <w:rStyle w:val="Hyperlink"/>
            <w:rFonts w:ascii="Calibri Light" w:hAnsi="Calibri Light" w:cs="Calibri Light"/>
            <w:color w:val="595959" w:themeColor="text1" w:themeTint="A6"/>
            <w:sz w:val="28"/>
            <w:szCs w:val="28"/>
            <w:u w:val="none"/>
          </w:rPr>
          <w:t>https://www.cooperhewitt.org/2018/04/11/cooper-hewitt-takes-on-verbal-description/</w:t>
        </w:r>
      </w:hyperlink>
    </w:p>
    <w:p w14:paraId="343181D8" w14:textId="77777777" w:rsidR="00EC216E" w:rsidRPr="0081039A" w:rsidRDefault="00EC216E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6A4F098B" w14:textId="2B72AE3A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Guggenheim </w:t>
      </w:r>
      <w:r w:rsidR="00753FF1" w:rsidRPr="0081039A">
        <w:rPr>
          <w:rFonts w:ascii="Calibri Light" w:hAnsi="Calibri Light" w:cs="Calibri Light"/>
          <w:sz w:val="28"/>
          <w:szCs w:val="28"/>
        </w:rPr>
        <w:t>(</w:t>
      </w:r>
      <w:r w:rsidRPr="0081039A">
        <w:rPr>
          <w:rFonts w:ascii="Calibri Light" w:hAnsi="Calibri Light" w:cs="Calibri Light"/>
          <w:sz w:val="28"/>
          <w:szCs w:val="28"/>
        </w:rPr>
        <w:t>example</w:t>
      </w:r>
      <w:r w:rsidR="00753FF1" w:rsidRPr="0081039A">
        <w:rPr>
          <w:rFonts w:ascii="Calibri Light" w:hAnsi="Calibri Light" w:cs="Calibri Light"/>
          <w:sz w:val="28"/>
          <w:szCs w:val="28"/>
        </w:rPr>
        <w:t>)</w:t>
      </w:r>
    </w:p>
    <w:p w14:paraId="752DFDAC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3" w:history="1">
        <w:r w:rsidR="00EC216E" w:rsidRPr="0081039A">
          <w:rPr>
            <w:rStyle w:val="Hyperlink"/>
            <w:rFonts w:ascii="Calibri Light" w:hAnsi="Calibri Light" w:cs="Calibri Light"/>
            <w:color w:val="595959" w:themeColor="text1" w:themeTint="A6"/>
            <w:sz w:val="28"/>
            <w:szCs w:val="28"/>
            <w:u w:val="none"/>
          </w:rPr>
          <w:t>https://www.guggenheim.org/audio/playlist/verbal-descriptions-for-giacometti</w:t>
        </w:r>
      </w:hyperlink>
    </w:p>
    <w:p w14:paraId="0069AA12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70AE2E4E" w14:textId="65B74C1B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Rubin Museum </w:t>
      </w:r>
      <w:r w:rsidR="00753FF1" w:rsidRPr="0081039A">
        <w:rPr>
          <w:rFonts w:ascii="Calibri Light" w:hAnsi="Calibri Light" w:cs="Calibri Light"/>
          <w:sz w:val="28"/>
          <w:szCs w:val="28"/>
        </w:rPr>
        <w:t>(</w:t>
      </w:r>
      <w:r w:rsidRPr="0081039A">
        <w:rPr>
          <w:rFonts w:ascii="Calibri Light" w:hAnsi="Calibri Light" w:cs="Calibri Light"/>
          <w:sz w:val="28"/>
          <w:szCs w:val="28"/>
        </w:rPr>
        <w:t xml:space="preserve">verbal description and sensory tours </w:t>
      </w:r>
      <w:r w:rsidR="00753FF1" w:rsidRPr="0081039A">
        <w:rPr>
          <w:rFonts w:ascii="Calibri Light" w:hAnsi="Calibri Light" w:cs="Calibri Light"/>
          <w:sz w:val="28"/>
          <w:szCs w:val="28"/>
        </w:rPr>
        <w:t xml:space="preserve">with </w:t>
      </w:r>
      <w:r w:rsidRPr="0081039A">
        <w:rPr>
          <w:rFonts w:ascii="Calibri Light" w:hAnsi="Calibri Light" w:cs="Calibri Light"/>
          <w:sz w:val="28"/>
          <w:szCs w:val="28"/>
        </w:rPr>
        <w:t>in-person tour example)</w:t>
      </w:r>
    </w:p>
    <w:p w14:paraId="65336843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4" w:history="1">
        <w:r w:rsidR="00EC216E" w:rsidRPr="0081039A">
          <w:rPr>
            <w:rStyle w:val="Hyperlink"/>
            <w:rFonts w:ascii="Calibri Light" w:hAnsi="Calibri Light" w:cs="Calibri Light"/>
            <w:color w:val="595959" w:themeColor="text1" w:themeTint="A6"/>
            <w:sz w:val="28"/>
            <w:szCs w:val="28"/>
            <w:u w:val="none"/>
          </w:rPr>
          <w:t>http://rubinmuseum.org/events/series/verbal-description-and-sensory-tours</w:t>
        </w:r>
      </w:hyperlink>
    </w:p>
    <w:p w14:paraId="0033B938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</w:p>
    <w:p w14:paraId="61367A99" w14:textId="77777777" w:rsidR="00EF7927" w:rsidRDefault="00EF7927" w:rsidP="002846EA">
      <w:pPr>
        <w:pStyle w:val="SectionHeading"/>
      </w:pPr>
    </w:p>
    <w:p w14:paraId="5B555BE1" w14:textId="3D2C228E" w:rsidR="00EC216E" w:rsidRPr="0081039A" w:rsidRDefault="00EC216E" w:rsidP="002846EA">
      <w:pPr>
        <w:pStyle w:val="SectionHeading"/>
        <w:rPr>
          <w:rFonts w:ascii="Calibri" w:hAnsi="Calibri" w:cs="Calibri"/>
          <w:b/>
          <w:bCs/>
        </w:rPr>
      </w:pPr>
      <w:r w:rsidRPr="0081039A">
        <w:rPr>
          <w:rFonts w:ascii="Calibri" w:hAnsi="Calibri" w:cs="Calibri"/>
          <w:b/>
        </w:rPr>
        <w:t>Programming</w:t>
      </w:r>
    </w:p>
    <w:p w14:paraId="74B2ABF7" w14:textId="11BBDD9F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Smithsonian Morning at the Museum (</w:t>
      </w:r>
      <w:r w:rsidR="00447BD3" w:rsidRPr="0081039A">
        <w:rPr>
          <w:rFonts w:ascii="Calibri Light" w:hAnsi="Calibri Light" w:cs="Calibri Light"/>
          <w:sz w:val="28"/>
          <w:szCs w:val="28"/>
        </w:rPr>
        <w:t>family programs for visitors with cognitive and sensory processing disabilities</w:t>
      </w:r>
      <w:r w:rsidRPr="0081039A">
        <w:rPr>
          <w:rFonts w:ascii="Calibri Light" w:hAnsi="Calibri Light" w:cs="Calibri Light"/>
          <w:sz w:val="28"/>
          <w:szCs w:val="28"/>
        </w:rPr>
        <w:t>)</w:t>
      </w:r>
    </w:p>
    <w:p w14:paraId="057C1A2C" w14:textId="77777777" w:rsidR="00EC216E" w:rsidRPr="0081039A" w:rsidRDefault="001D2D29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hyperlink r:id="rId35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https://www.si.edu/Accessibility/MATM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0504ABC8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1F3EC810" w14:textId="010AE03E" w:rsidR="00EC216E" w:rsidRPr="0081039A" w:rsidRDefault="00EC216E" w:rsidP="00EC216E">
      <w:pPr>
        <w:pStyle w:val="Heading1"/>
        <w:spacing w:after="0"/>
        <w:rPr>
          <w:rFonts w:ascii="Calibri Light" w:hAnsi="Calibri Light" w:cs="Calibri Light"/>
          <w:bCs/>
          <w:color w:val="auto"/>
          <w:sz w:val="28"/>
          <w:szCs w:val="28"/>
        </w:rPr>
      </w:pPr>
      <w:r w:rsidRPr="0081039A">
        <w:rPr>
          <w:rFonts w:ascii="Calibri Light" w:hAnsi="Calibri Light" w:cs="Calibri Light"/>
          <w:color w:val="auto"/>
          <w:sz w:val="28"/>
          <w:szCs w:val="28"/>
        </w:rPr>
        <w:t>See Me</w:t>
      </w:r>
      <w:r w:rsidR="00447BD3" w:rsidRPr="0081039A">
        <w:rPr>
          <w:rFonts w:ascii="Calibri Light" w:hAnsi="Calibri Light" w:cs="Calibri Light"/>
          <w:color w:val="auto"/>
          <w:sz w:val="28"/>
          <w:szCs w:val="28"/>
        </w:rPr>
        <w:t xml:space="preserve"> at Smithsonian</w:t>
      </w:r>
      <w:r w:rsidRPr="0081039A">
        <w:rPr>
          <w:rFonts w:ascii="Calibri Light" w:hAnsi="Calibri Light" w:cs="Calibri Light"/>
          <w:color w:val="auto"/>
          <w:sz w:val="28"/>
          <w:szCs w:val="28"/>
        </w:rPr>
        <w:t xml:space="preserve"> (</w:t>
      </w:r>
      <w:r w:rsidR="00447BD3" w:rsidRPr="0081039A">
        <w:rPr>
          <w:rFonts w:ascii="Calibri Light" w:hAnsi="Calibri Light" w:cs="Calibri Light"/>
          <w:bCs/>
          <w:color w:val="auto"/>
          <w:sz w:val="28"/>
          <w:szCs w:val="28"/>
        </w:rPr>
        <w:t>a</w:t>
      </w:r>
      <w:r w:rsidR="00753FF1" w:rsidRPr="0081039A">
        <w:rPr>
          <w:rFonts w:ascii="Calibri Light" w:hAnsi="Calibri Light" w:cs="Calibri Light"/>
          <w:bCs/>
          <w:color w:val="auto"/>
          <w:sz w:val="28"/>
          <w:szCs w:val="28"/>
        </w:rPr>
        <w:t xml:space="preserve"> program for adults with ementia and their care</w:t>
      </w:r>
      <w:r w:rsidRPr="0081039A">
        <w:rPr>
          <w:rFonts w:ascii="Calibri Light" w:hAnsi="Calibri Light" w:cs="Calibri Light"/>
          <w:bCs/>
          <w:color w:val="auto"/>
          <w:sz w:val="28"/>
          <w:szCs w:val="28"/>
        </w:rPr>
        <w:t>-partners)</w:t>
      </w:r>
    </w:p>
    <w:p w14:paraId="468DCE53" w14:textId="77777777" w:rsidR="00EC216E" w:rsidRPr="0081039A" w:rsidRDefault="001D2D29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6" w:history="1">
        <w:r w:rsidR="00EC216E" w:rsidRPr="0081039A">
          <w:rPr>
            <w:rStyle w:val="Hyperlink"/>
            <w:rFonts w:ascii="Calibri Light" w:hAnsi="Calibri Light" w:cs="Calibri Light"/>
            <w:color w:val="595959" w:themeColor="text1" w:themeTint="A6"/>
            <w:sz w:val="28"/>
            <w:szCs w:val="28"/>
            <w:u w:val="none"/>
          </w:rPr>
          <w:t>https://africa.si.edu/?s=see+me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     (example at National Museum of African Art)</w:t>
      </w:r>
    </w:p>
    <w:p w14:paraId="49312F0D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7EE6EAF2" w14:textId="51507CAE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Smithsonian American Art Museum </w:t>
      </w:r>
      <w:r w:rsidR="00753FF1" w:rsidRPr="0081039A">
        <w:rPr>
          <w:rFonts w:ascii="Calibri Light" w:hAnsi="Calibri Light" w:cs="Calibri Light"/>
          <w:sz w:val="28"/>
          <w:szCs w:val="28"/>
        </w:rPr>
        <w:t>(g</w:t>
      </w:r>
      <w:r w:rsidRPr="0081039A">
        <w:rPr>
          <w:rFonts w:ascii="Calibri Light" w:hAnsi="Calibri Light" w:cs="Calibri Light"/>
          <w:sz w:val="28"/>
          <w:szCs w:val="28"/>
        </w:rPr>
        <w:t xml:space="preserve">allery </w:t>
      </w:r>
      <w:r w:rsidR="00753FF1" w:rsidRPr="0081039A">
        <w:rPr>
          <w:rFonts w:ascii="Calibri Light" w:hAnsi="Calibri Light" w:cs="Calibri Light"/>
          <w:sz w:val="28"/>
          <w:szCs w:val="28"/>
        </w:rPr>
        <w:t>t</w:t>
      </w:r>
      <w:r w:rsidRPr="0081039A">
        <w:rPr>
          <w:rFonts w:ascii="Calibri Light" w:hAnsi="Calibri Light" w:cs="Calibri Light"/>
          <w:sz w:val="28"/>
          <w:szCs w:val="28"/>
        </w:rPr>
        <w:t>alks in ASL</w:t>
      </w:r>
      <w:r w:rsidR="00753FF1" w:rsidRPr="0081039A">
        <w:rPr>
          <w:rFonts w:ascii="Calibri Light" w:hAnsi="Calibri Light" w:cs="Calibri Light"/>
          <w:sz w:val="28"/>
          <w:szCs w:val="28"/>
        </w:rPr>
        <w:t>)</w:t>
      </w:r>
    </w:p>
    <w:p w14:paraId="7BD05553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https://americanart.si.edu/education/adult/asl</w:t>
      </w:r>
    </w:p>
    <w:p w14:paraId="02664479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285D780D" w14:textId="6BF58F38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bCs/>
          <w:sz w:val="28"/>
          <w:szCs w:val="28"/>
        </w:rPr>
        <w:t>Washington State Arts Commission (</w:t>
      </w:r>
      <w:proofErr w:type="spellStart"/>
      <w:r w:rsidRPr="0081039A">
        <w:rPr>
          <w:rFonts w:ascii="Calibri Light" w:hAnsi="Calibri Light" w:cs="Calibri Light"/>
          <w:bCs/>
          <w:sz w:val="28"/>
          <w:szCs w:val="28"/>
        </w:rPr>
        <w:t>ArtsWA</w:t>
      </w:r>
      <w:proofErr w:type="spellEnd"/>
      <w:r w:rsidRPr="0081039A">
        <w:rPr>
          <w:rFonts w:ascii="Calibri Light" w:hAnsi="Calibri Light" w:cs="Calibri Light"/>
          <w:bCs/>
          <w:sz w:val="28"/>
          <w:szCs w:val="28"/>
        </w:rPr>
        <w:t xml:space="preserve">) </w:t>
      </w:r>
      <w:r w:rsidR="00753FF1" w:rsidRPr="0081039A">
        <w:rPr>
          <w:rFonts w:ascii="Calibri Light" w:hAnsi="Calibri Light" w:cs="Calibri Light"/>
          <w:sz w:val="28"/>
          <w:szCs w:val="28"/>
        </w:rPr>
        <w:t>(p</w:t>
      </w:r>
      <w:r w:rsidRPr="0081039A">
        <w:rPr>
          <w:rFonts w:ascii="Calibri Light" w:hAnsi="Calibri Light" w:cs="Calibri Light"/>
          <w:sz w:val="28"/>
          <w:szCs w:val="28"/>
        </w:rPr>
        <w:t xml:space="preserve">lanning </w:t>
      </w:r>
      <w:r w:rsidR="00753FF1" w:rsidRPr="0081039A">
        <w:rPr>
          <w:rFonts w:ascii="Calibri Light" w:hAnsi="Calibri Light" w:cs="Calibri Light"/>
          <w:sz w:val="28"/>
          <w:szCs w:val="28"/>
        </w:rPr>
        <w:t>a</w:t>
      </w:r>
      <w:r w:rsidRPr="0081039A">
        <w:rPr>
          <w:rFonts w:ascii="Calibri Light" w:hAnsi="Calibri Light" w:cs="Calibri Light"/>
          <w:sz w:val="28"/>
          <w:szCs w:val="28"/>
        </w:rPr>
        <w:t xml:space="preserve">ccessible </w:t>
      </w:r>
      <w:r w:rsidR="00753FF1" w:rsidRPr="0081039A">
        <w:rPr>
          <w:rFonts w:ascii="Calibri Light" w:hAnsi="Calibri Light" w:cs="Calibri Light"/>
          <w:sz w:val="28"/>
          <w:szCs w:val="28"/>
        </w:rPr>
        <w:t>m</w:t>
      </w:r>
      <w:r w:rsidRPr="0081039A">
        <w:rPr>
          <w:rFonts w:ascii="Calibri Light" w:hAnsi="Calibri Light" w:cs="Calibri Light"/>
          <w:sz w:val="28"/>
          <w:szCs w:val="28"/>
        </w:rPr>
        <w:t xml:space="preserve">eetings and </w:t>
      </w:r>
      <w:r w:rsidR="00753FF1" w:rsidRPr="0081039A">
        <w:rPr>
          <w:rFonts w:ascii="Calibri Light" w:hAnsi="Calibri Light" w:cs="Calibri Light"/>
          <w:sz w:val="28"/>
          <w:szCs w:val="28"/>
        </w:rPr>
        <w:t>e</w:t>
      </w:r>
      <w:r w:rsidRPr="0081039A">
        <w:rPr>
          <w:rFonts w:ascii="Calibri Light" w:hAnsi="Calibri Light" w:cs="Calibri Light"/>
          <w:sz w:val="28"/>
          <w:szCs w:val="28"/>
        </w:rPr>
        <w:t>vents</w:t>
      </w:r>
      <w:r w:rsidR="00753FF1" w:rsidRPr="0081039A">
        <w:rPr>
          <w:rFonts w:ascii="Calibri Light" w:hAnsi="Calibri Light" w:cs="Calibri Light"/>
          <w:sz w:val="28"/>
          <w:szCs w:val="28"/>
        </w:rPr>
        <w:t>)</w:t>
      </w:r>
    </w:p>
    <w:p w14:paraId="24D35701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https://www.arts.wa.gov/media/dynamic/docs/Planning%20Accessible%20Events.pdf</w:t>
      </w:r>
    </w:p>
    <w:p w14:paraId="5ABD8865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</w:p>
    <w:p w14:paraId="34266C06" w14:textId="38EF0633" w:rsidR="002846EA" w:rsidRPr="00B536E9" w:rsidRDefault="002846EA">
      <w:pPr>
        <w:rPr>
          <w:rFonts w:ascii="BentonSans Medium" w:hAnsi="BentonSans Medium"/>
          <w:color w:val="55C7B5"/>
          <w:sz w:val="40"/>
          <w:szCs w:val="40"/>
        </w:rPr>
      </w:pPr>
    </w:p>
    <w:p w14:paraId="410AFA25" w14:textId="485BE418" w:rsidR="00EC216E" w:rsidRPr="0081039A" w:rsidRDefault="0081039A" w:rsidP="002846EA">
      <w:pPr>
        <w:pStyle w:val="SectionHeading"/>
        <w:rPr>
          <w:rFonts w:ascii="Calibri" w:hAnsi="Calibri" w:cs="Calibri"/>
          <w:b/>
          <w:bCs/>
        </w:rPr>
      </w:pPr>
      <w:r w:rsidRPr="0081039A">
        <w:rPr>
          <w:rFonts w:ascii="Calibri" w:hAnsi="Calibri" w:cs="Calibri"/>
          <w:b/>
        </w:rPr>
        <w:lastRenderedPageBreak/>
        <w:br/>
      </w:r>
      <w:r w:rsidR="00EC216E" w:rsidRPr="0081039A">
        <w:rPr>
          <w:rFonts w:ascii="Calibri" w:hAnsi="Calibri" w:cs="Calibri"/>
          <w:b/>
        </w:rPr>
        <w:t>Testing / Evaluation</w:t>
      </w:r>
    </w:p>
    <w:p w14:paraId="5D2B40B8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bCs/>
          <w:sz w:val="28"/>
          <w:szCs w:val="28"/>
        </w:rPr>
        <w:t>Washington State Arts Commission (</w:t>
      </w:r>
      <w:proofErr w:type="spellStart"/>
      <w:r w:rsidRPr="0081039A">
        <w:rPr>
          <w:rFonts w:ascii="Calibri Light" w:hAnsi="Calibri Light" w:cs="Calibri Light"/>
          <w:bCs/>
          <w:sz w:val="28"/>
          <w:szCs w:val="28"/>
        </w:rPr>
        <w:t>ArtsWA</w:t>
      </w:r>
      <w:proofErr w:type="spellEnd"/>
      <w:r w:rsidRPr="0081039A">
        <w:rPr>
          <w:rFonts w:ascii="Calibri Light" w:hAnsi="Calibri Light" w:cs="Calibri Light"/>
          <w:bCs/>
          <w:sz w:val="28"/>
          <w:szCs w:val="28"/>
        </w:rPr>
        <w:t xml:space="preserve">) </w:t>
      </w:r>
      <w:r w:rsidRPr="0081039A">
        <w:rPr>
          <w:rFonts w:ascii="Calibri Light" w:hAnsi="Calibri Light" w:cs="Calibri Light"/>
          <w:sz w:val="28"/>
          <w:szCs w:val="28"/>
        </w:rPr>
        <w:t>– Evaluation Guide</w:t>
      </w:r>
    </w:p>
    <w:p w14:paraId="5F5EC688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https://www.arts.gov/sites/default/files/Step6.pdf</w:t>
      </w:r>
    </w:p>
    <w:p w14:paraId="51F33AA1" w14:textId="77777777" w:rsidR="00EC216E" w:rsidRPr="00B536E9" w:rsidRDefault="00EC216E" w:rsidP="00EC216E">
      <w:pPr>
        <w:rPr>
          <w:rFonts w:ascii="BentonSans" w:hAnsi="BentonSans" w:cs="Open Sans"/>
          <w:sz w:val="22"/>
          <w:szCs w:val="22"/>
        </w:rPr>
      </w:pPr>
    </w:p>
    <w:p w14:paraId="41E7AC5E" w14:textId="77777777" w:rsidR="00F018EE" w:rsidRDefault="00F018EE" w:rsidP="002846EA">
      <w:pPr>
        <w:pStyle w:val="SectionHeading"/>
      </w:pPr>
    </w:p>
    <w:p w14:paraId="7B1D098D" w14:textId="676FAA5D" w:rsidR="00EC216E" w:rsidRPr="0081039A" w:rsidRDefault="00EC216E" w:rsidP="002846EA">
      <w:pPr>
        <w:pStyle w:val="SectionHeading"/>
        <w:rPr>
          <w:rFonts w:ascii="Calibri" w:hAnsi="Calibri" w:cs="Calibri"/>
          <w:b/>
          <w:bCs/>
        </w:rPr>
      </w:pPr>
      <w:r w:rsidRPr="0081039A">
        <w:rPr>
          <w:rFonts w:ascii="Calibri" w:hAnsi="Calibri" w:cs="Calibri"/>
          <w:b/>
        </w:rPr>
        <w:t>Design Accessibility (Website, Exhibit</w:t>
      </w:r>
      <w:r w:rsidR="00753FF1" w:rsidRPr="0081039A">
        <w:rPr>
          <w:rFonts w:ascii="Calibri" w:hAnsi="Calibri" w:cs="Calibri"/>
          <w:b/>
        </w:rPr>
        <w:t>ions</w:t>
      </w:r>
      <w:r w:rsidRPr="0081039A">
        <w:rPr>
          <w:rFonts w:ascii="Calibri" w:hAnsi="Calibri" w:cs="Calibri"/>
          <w:b/>
        </w:rPr>
        <w:t>, Graphics, etc</w:t>
      </w:r>
      <w:r w:rsidR="00753FF1" w:rsidRPr="0081039A">
        <w:rPr>
          <w:rFonts w:ascii="Calibri" w:hAnsi="Calibri" w:cs="Calibri"/>
          <w:b/>
        </w:rPr>
        <w:t>.</w:t>
      </w:r>
      <w:r w:rsidRPr="0081039A">
        <w:rPr>
          <w:rFonts w:ascii="Calibri" w:hAnsi="Calibri" w:cs="Calibri"/>
          <w:b/>
        </w:rPr>
        <w:t>)</w:t>
      </w:r>
    </w:p>
    <w:p w14:paraId="240468F9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Downloadable Disability Access Symbols</w:t>
      </w:r>
    </w:p>
    <w:p w14:paraId="583BF0F2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https://graphicartistsguild.org/downloadable-disability-access-symbols/</w:t>
      </w:r>
    </w:p>
    <w:p w14:paraId="0E97619D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60887483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Smithsonian Exhibition Design Guidelines</w:t>
      </w:r>
    </w:p>
    <w:p w14:paraId="3EA50C48" w14:textId="084A4044" w:rsidR="00B7649A" w:rsidRPr="0081039A" w:rsidRDefault="001D2D29" w:rsidP="0081039A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7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https://www.si.edu/Accessibility/SGAED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71D83208" w14:textId="77777777" w:rsidR="00B7649A" w:rsidRPr="0081039A" w:rsidRDefault="00B7649A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7742611F" w14:textId="5CD4FC19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Smithsonian Publication Design Guidelines</w:t>
      </w:r>
    </w:p>
    <w:p w14:paraId="4894CEC2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8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https://www.si.edu/Content/Accessibility/Publication-Guidelines.pdf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2C21D0CE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285444C8" w14:textId="77777777" w:rsidR="00EC216E" w:rsidRPr="0081039A" w:rsidRDefault="00EC216E" w:rsidP="00EC216E">
      <w:pPr>
        <w:rPr>
          <w:rFonts w:ascii="Calibri Light" w:hAnsi="Calibri Light" w:cs="Calibri Light"/>
          <w:bCs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National Endowment for the Arts (NEA) – </w:t>
      </w:r>
      <w:r w:rsidRPr="0081039A">
        <w:rPr>
          <w:rFonts w:ascii="Calibri Light" w:hAnsi="Calibri Light" w:cs="Calibri Light"/>
          <w:bCs/>
          <w:sz w:val="28"/>
          <w:szCs w:val="28"/>
        </w:rPr>
        <w:t>Design for Accessibility: A Cultural Administrator's Handbook</w:t>
      </w:r>
    </w:p>
    <w:p w14:paraId="43DF6D3F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https://www.arts.gov/publications/design-accessibility-cultural-administrators-handbook</w:t>
      </w:r>
    </w:p>
    <w:p w14:paraId="6D6ED364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4FB0846F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Website Accessibility Checker and Validator</w:t>
      </w:r>
    </w:p>
    <w:p w14:paraId="41D57FC0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39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https://www.powermapper.com/products/sortsite/checks/accessibility-checks/</w:t>
        </w:r>
      </w:hyperlink>
    </w:p>
    <w:p w14:paraId="3692B208" w14:textId="77777777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</w:p>
    <w:p w14:paraId="34C4A91C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WCAG 2.0 Checklist</w:t>
      </w:r>
    </w:p>
    <w:p w14:paraId="77986698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0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https://webaim.org/standards/wcag/checklist</w:t>
        </w:r>
      </w:hyperlink>
    </w:p>
    <w:p w14:paraId="2CA4C3BD" w14:textId="77777777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</w:p>
    <w:p w14:paraId="47F60080" w14:textId="1630658A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The A11Y Project Checklist - A </w:t>
      </w:r>
      <w:r w:rsidR="00753FF1" w:rsidRPr="0081039A">
        <w:rPr>
          <w:rFonts w:ascii="Calibri Light" w:hAnsi="Calibri Light" w:cs="Calibri Light"/>
          <w:sz w:val="28"/>
          <w:szCs w:val="28"/>
        </w:rPr>
        <w:t>B</w:t>
      </w:r>
      <w:r w:rsidRPr="0081039A">
        <w:rPr>
          <w:rFonts w:ascii="Calibri Light" w:hAnsi="Calibri Light" w:cs="Calibri Light"/>
          <w:sz w:val="28"/>
          <w:szCs w:val="28"/>
        </w:rPr>
        <w:t>eginner’s Guide to Web Accessibility</w:t>
      </w:r>
    </w:p>
    <w:p w14:paraId="437E1C58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1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https://a11yproject.com/checklist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581240BF" w14:textId="77777777" w:rsidR="00EC216E" w:rsidRPr="0081039A" w:rsidRDefault="00EC216E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4F4AC4FD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Contrast Checker</w:t>
      </w:r>
    </w:p>
    <w:p w14:paraId="02740371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2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https://contrastchecker.com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37B4BE3F" w14:textId="77777777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</w:p>
    <w:p w14:paraId="2BF35992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Accessible Color Palette Builder</w:t>
      </w:r>
    </w:p>
    <w:p w14:paraId="31C008FC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3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https://toolness.github.io/accessible-color-matrix/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 </w:t>
      </w:r>
    </w:p>
    <w:p w14:paraId="2F25884F" w14:textId="77777777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</w:p>
    <w:p w14:paraId="18AD97AC" w14:textId="77777777" w:rsidR="00F559CE" w:rsidRDefault="00F559C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4DEB1398" w14:textId="6D6D644C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Color Blindness Simulator</w:t>
      </w:r>
    </w:p>
    <w:p w14:paraId="4E5B8057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4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http://www.color-blindness.com/coblis-color-blindness-simulator/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27576672" w14:textId="77777777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</w:p>
    <w:p w14:paraId="5F01D8E9" w14:textId="77777777" w:rsidR="00EC216E" w:rsidRPr="0081039A" w:rsidRDefault="00EC216E" w:rsidP="00EC216E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Theme Design and Development Tools:</w:t>
      </w:r>
    </w:p>
    <w:p w14:paraId="64EB5702" w14:textId="77777777" w:rsidR="00EC216E" w:rsidRPr="0081039A" w:rsidRDefault="001D2D29" w:rsidP="00EC216E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5" w:history="1">
        <w:r w:rsidR="00EC216E" w:rsidRPr="0081039A">
          <w:rPr>
            <w:rFonts w:ascii="Calibri Light" w:hAnsi="Calibri Light" w:cs="Calibri Light"/>
            <w:color w:val="595959" w:themeColor="text1" w:themeTint="A6"/>
            <w:sz w:val="28"/>
            <w:szCs w:val="28"/>
          </w:rPr>
          <w:t>https://make.wordpress.org/accessibility/handbook/which-tools-can-i-use/useful-tools/</w:t>
        </w:r>
      </w:hyperlink>
      <w:r w:rsidR="00EC216E"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 xml:space="preserve"> </w:t>
      </w:r>
    </w:p>
    <w:p w14:paraId="659DEFD6" w14:textId="77777777" w:rsidR="00E018EE" w:rsidRDefault="00E018EE" w:rsidP="002846EA">
      <w:pPr>
        <w:pStyle w:val="SectionHeading"/>
      </w:pPr>
    </w:p>
    <w:p w14:paraId="48110387" w14:textId="68E6497B" w:rsidR="00EC216E" w:rsidRPr="00B536E9" w:rsidRDefault="00EC216E" w:rsidP="002846EA">
      <w:pPr>
        <w:pStyle w:val="SectionHeading"/>
        <w:rPr>
          <w:bCs/>
        </w:rPr>
      </w:pPr>
      <w:r w:rsidRPr="00B536E9">
        <w:t xml:space="preserve">Hardware </w:t>
      </w:r>
      <w:r w:rsidR="00753FF1">
        <w:t>and</w:t>
      </w:r>
      <w:r w:rsidRPr="00B536E9">
        <w:t xml:space="preserve"> Tools</w:t>
      </w:r>
    </w:p>
    <w:p w14:paraId="4FC131CD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  <w:proofErr w:type="spellStart"/>
      <w:r w:rsidRPr="00B536E9">
        <w:rPr>
          <w:rFonts w:ascii="BentonSans" w:hAnsi="BentonSans" w:cs="Open Sans"/>
          <w:sz w:val="22"/>
          <w:szCs w:val="22"/>
        </w:rPr>
        <w:t>Aira</w:t>
      </w:r>
      <w:proofErr w:type="spellEnd"/>
    </w:p>
    <w:p w14:paraId="41A0648F" w14:textId="77777777" w:rsidR="00EC216E" w:rsidRPr="00B536E9" w:rsidRDefault="001D2D29" w:rsidP="00EC216E">
      <w:pPr>
        <w:textAlignment w:val="baseline"/>
        <w:rPr>
          <w:rFonts w:ascii="BentonSans" w:hAnsi="BentonSans" w:cs="Open Sans"/>
          <w:color w:val="595959" w:themeColor="text1" w:themeTint="A6"/>
          <w:sz w:val="22"/>
          <w:szCs w:val="22"/>
        </w:rPr>
      </w:pPr>
      <w:hyperlink r:id="rId46" w:history="1">
        <w:r w:rsidR="00EC216E" w:rsidRPr="00B536E9">
          <w:rPr>
            <w:rStyle w:val="Hyperlink"/>
            <w:rFonts w:ascii="BentonSans" w:hAnsi="BentonSans" w:cs="Open Sans"/>
            <w:color w:val="595959" w:themeColor="text1" w:themeTint="A6"/>
            <w:sz w:val="22"/>
            <w:szCs w:val="22"/>
            <w:u w:val="none"/>
          </w:rPr>
          <w:t>https://aira.io</w:t>
        </w:r>
      </w:hyperlink>
    </w:p>
    <w:p w14:paraId="413E88AF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</w:p>
    <w:p w14:paraId="170E6709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  <w:r w:rsidRPr="00B536E9">
        <w:rPr>
          <w:rFonts w:ascii="BentonSans" w:hAnsi="BentonSans" w:cs="Open Sans"/>
          <w:sz w:val="22"/>
          <w:szCs w:val="22"/>
        </w:rPr>
        <w:t xml:space="preserve">iPhone/iOS </w:t>
      </w:r>
    </w:p>
    <w:p w14:paraId="1E93865C" w14:textId="77777777" w:rsidR="00EC216E" w:rsidRPr="00B536E9" w:rsidRDefault="001D2D29" w:rsidP="00EC216E">
      <w:pPr>
        <w:textAlignment w:val="baseline"/>
        <w:rPr>
          <w:rFonts w:ascii="BentonSans" w:hAnsi="BentonSans" w:cs="Open Sans"/>
          <w:color w:val="595959" w:themeColor="text1" w:themeTint="A6"/>
          <w:sz w:val="22"/>
          <w:szCs w:val="22"/>
        </w:rPr>
      </w:pPr>
      <w:hyperlink r:id="rId47" w:history="1">
        <w:r w:rsidR="00EC216E" w:rsidRPr="00B536E9">
          <w:rPr>
            <w:rStyle w:val="Hyperlink"/>
            <w:rFonts w:ascii="BentonSans" w:hAnsi="BentonSans" w:cs="Open Sans"/>
            <w:color w:val="595959" w:themeColor="text1" w:themeTint="A6"/>
            <w:sz w:val="22"/>
            <w:szCs w:val="22"/>
            <w:u w:val="none"/>
          </w:rPr>
          <w:t>https://www.apple.com/accessibility/iphone/</w:t>
        </w:r>
      </w:hyperlink>
    </w:p>
    <w:p w14:paraId="1C9632D8" w14:textId="77777777" w:rsidR="00EC216E" w:rsidRPr="00B536E9" w:rsidRDefault="00EC216E" w:rsidP="00EC216E">
      <w:pPr>
        <w:textAlignment w:val="baseline"/>
        <w:rPr>
          <w:rFonts w:ascii="BentonSans" w:hAnsi="BentonSans" w:cs="Open Sans"/>
          <w:color w:val="595959" w:themeColor="text1" w:themeTint="A6"/>
          <w:sz w:val="22"/>
          <w:szCs w:val="22"/>
        </w:rPr>
      </w:pPr>
    </w:p>
    <w:p w14:paraId="49293D85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  <w:r w:rsidRPr="00B536E9">
        <w:rPr>
          <w:rFonts w:ascii="BentonSans" w:hAnsi="BentonSans" w:cs="Open Sans"/>
          <w:sz w:val="22"/>
          <w:szCs w:val="22"/>
        </w:rPr>
        <w:t>Android</w:t>
      </w:r>
    </w:p>
    <w:p w14:paraId="4E29E1DF" w14:textId="3604D2F5" w:rsidR="00EC216E" w:rsidRDefault="00EC216E" w:rsidP="00EC216E">
      <w:pPr>
        <w:textAlignment w:val="baseline"/>
        <w:rPr>
          <w:rFonts w:ascii="BentonSans" w:hAnsi="BentonSans" w:cs="Open Sans"/>
          <w:color w:val="595959" w:themeColor="text1" w:themeTint="A6"/>
          <w:sz w:val="22"/>
          <w:szCs w:val="22"/>
        </w:rPr>
      </w:pPr>
      <w:r w:rsidRPr="00B536E9">
        <w:rPr>
          <w:rFonts w:ascii="BentonSans" w:hAnsi="BentonSans" w:cs="Open Sans"/>
          <w:color w:val="595959" w:themeColor="text1" w:themeTint="A6"/>
          <w:sz w:val="22"/>
          <w:szCs w:val="22"/>
        </w:rPr>
        <w:t>https://support.google.com/accessibility/android/answer/6006564</w:t>
      </w:r>
    </w:p>
    <w:p w14:paraId="721DCC01" w14:textId="2A5D7701" w:rsidR="00E018EE" w:rsidRDefault="00E018EE" w:rsidP="00EC216E">
      <w:pPr>
        <w:textAlignment w:val="baseline"/>
        <w:rPr>
          <w:rFonts w:ascii="BentonSans" w:hAnsi="BentonSans" w:cs="Open Sans"/>
          <w:color w:val="595959" w:themeColor="text1" w:themeTint="A6"/>
          <w:sz w:val="22"/>
          <w:szCs w:val="22"/>
        </w:rPr>
      </w:pPr>
    </w:p>
    <w:p w14:paraId="5EAB247F" w14:textId="77777777" w:rsidR="004945A9" w:rsidRPr="00B536E9" w:rsidRDefault="004945A9" w:rsidP="00EC216E">
      <w:pPr>
        <w:textAlignment w:val="baseline"/>
        <w:rPr>
          <w:rFonts w:ascii="BentonSans" w:hAnsi="BentonSans" w:cs="Open Sans"/>
          <w:color w:val="595959" w:themeColor="text1" w:themeTint="A6"/>
          <w:sz w:val="22"/>
          <w:szCs w:val="22"/>
        </w:rPr>
      </w:pPr>
    </w:p>
    <w:p w14:paraId="37CAF796" w14:textId="77777777" w:rsidR="00EC216E" w:rsidRPr="00B536E9" w:rsidRDefault="00EC216E" w:rsidP="00EC216E">
      <w:pPr>
        <w:textAlignment w:val="baseline"/>
        <w:rPr>
          <w:rFonts w:ascii="BentonSans" w:hAnsi="BentonSans" w:cs="Open Sans"/>
          <w:sz w:val="22"/>
          <w:szCs w:val="22"/>
        </w:rPr>
      </w:pPr>
    </w:p>
    <w:p w14:paraId="4597C657" w14:textId="77777777" w:rsidR="00447BD3" w:rsidRPr="00B536E9" w:rsidRDefault="00447BD3" w:rsidP="00447BD3">
      <w:pPr>
        <w:pStyle w:val="SectionHeading"/>
      </w:pPr>
      <w:r w:rsidRPr="00B536E9">
        <w:t>Legal Compliance</w:t>
      </w:r>
    </w:p>
    <w:p w14:paraId="6AA0D94F" w14:textId="77777777" w:rsidR="00447BD3" w:rsidRPr="0081039A" w:rsidRDefault="00447BD3" w:rsidP="00447BD3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Americans with Disabilities Act (ADA) - Regulations</w:t>
      </w:r>
    </w:p>
    <w:p w14:paraId="37BDA682" w14:textId="3511534D" w:rsidR="00447BD3" w:rsidRPr="0081039A" w:rsidRDefault="00447BD3" w:rsidP="00447BD3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https://www.ada.gov/2010_regs.htm</w:t>
      </w:r>
    </w:p>
    <w:p w14:paraId="505A95B1" w14:textId="77777777" w:rsidR="00B7649A" w:rsidRPr="0081039A" w:rsidRDefault="00B7649A" w:rsidP="00447BD3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2106837D" w14:textId="032F8053" w:rsidR="00447BD3" w:rsidRPr="00596BDF" w:rsidRDefault="00447BD3" w:rsidP="00447BD3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596BDF">
        <w:rPr>
          <w:rFonts w:ascii="Calibri Light" w:hAnsi="Calibri Light" w:cs="Calibri Light"/>
          <w:sz w:val="28"/>
          <w:szCs w:val="28"/>
        </w:rPr>
        <w:t>ADA National Network</w:t>
      </w:r>
    </w:p>
    <w:p w14:paraId="087D5AE7" w14:textId="09D6CDDC" w:rsidR="00447BD3" w:rsidRPr="0081039A" w:rsidRDefault="00447BD3" w:rsidP="00447BD3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https://adata.org/</w:t>
      </w:r>
    </w:p>
    <w:p w14:paraId="2D7B102F" w14:textId="569BAE9C" w:rsidR="00447BD3" w:rsidRPr="0081039A" w:rsidRDefault="00447BD3" w:rsidP="00447BD3">
      <w:pPr>
        <w:textAlignment w:val="baseline"/>
        <w:rPr>
          <w:rFonts w:ascii="Calibri Light" w:hAnsi="Calibri Light" w:cs="Calibri Light"/>
          <w:sz w:val="28"/>
          <w:szCs w:val="28"/>
        </w:rPr>
      </w:pPr>
    </w:p>
    <w:p w14:paraId="6528B8CF" w14:textId="77777777" w:rsidR="00447BD3" w:rsidRPr="0081039A" w:rsidRDefault="00447BD3" w:rsidP="00447BD3">
      <w:pPr>
        <w:textAlignment w:val="baseline"/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>ADA Standards for Accessible Design</w:t>
      </w:r>
    </w:p>
    <w:p w14:paraId="6646BFF4" w14:textId="77777777" w:rsidR="00447BD3" w:rsidRPr="0081039A" w:rsidRDefault="001D2D29" w:rsidP="00447BD3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8" w:history="1">
        <w:r w:rsidR="00447BD3" w:rsidRPr="0081039A">
          <w:rPr>
            <w:rStyle w:val="Hyperlink"/>
            <w:rFonts w:ascii="Calibri Light" w:hAnsi="Calibri Light" w:cs="Calibri Light"/>
            <w:color w:val="595959" w:themeColor="text1" w:themeTint="A6"/>
            <w:sz w:val="28"/>
            <w:szCs w:val="28"/>
            <w:u w:val="none"/>
          </w:rPr>
          <w:t>https://www.ada.gov/2010ADAstandards_index.htm</w:t>
        </w:r>
      </w:hyperlink>
    </w:p>
    <w:p w14:paraId="17EC6180" w14:textId="77777777" w:rsidR="00B7649A" w:rsidRPr="0081039A" w:rsidRDefault="00B7649A" w:rsidP="00447BD3">
      <w:pPr>
        <w:rPr>
          <w:rFonts w:ascii="Calibri Light" w:hAnsi="Calibri Light" w:cs="Calibri Light"/>
          <w:color w:val="000000"/>
          <w:sz w:val="28"/>
          <w:szCs w:val="28"/>
          <w:shd w:val="clear" w:color="auto" w:fill="FFFFFF"/>
        </w:rPr>
      </w:pPr>
    </w:p>
    <w:p w14:paraId="5DADDEB6" w14:textId="3A3ED7DF" w:rsidR="00447BD3" w:rsidRPr="0081039A" w:rsidRDefault="00447BD3" w:rsidP="00447BD3">
      <w:pPr>
        <w:rPr>
          <w:rFonts w:ascii="Calibri Light" w:hAnsi="Calibri Light" w:cs="Calibri Light"/>
          <w:color w:val="000000"/>
          <w:sz w:val="28"/>
          <w:szCs w:val="28"/>
          <w:shd w:val="clear" w:color="auto" w:fill="FFFFFF"/>
        </w:rPr>
      </w:pPr>
      <w:r w:rsidRPr="0081039A">
        <w:rPr>
          <w:rFonts w:ascii="Calibri Light" w:hAnsi="Calibri Light" w:cs="Calibri Light"/>
          <w:color w:val="000000"/>
          <w:sz w:val="28"/>
          <w:szCs w:val="28"/>
          <w:shd w:val="clear" w:color="auto" w:fill="FFFFFF"/>
        </w:rPr>
        <w:t>Architectural Barriers Act (ABA) – Accessibility Standards</w:t>
      </w:r>
    </w:p>
    <w:p w14:paraId="7245E6EC" w14:textId="77777777" w:rsidR="00447BD3" w:rsidRPr="0081039A" w:rsidRDefault="001D2D29" w:rsidP="00447BD3">
      <w:pPr>
        <w:textAlignment w:val="baseline"/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hyperlink r:id="rId49" w:history="1">
        <w:r w:rsidR="00447BD3" w:rsidRPr="0081039A">
          <w:rPr>
            <w:rStyle w:val="Hyperlink"/>
            <w:rFonts w:ascii="Calibri Light" w:hAnsi="Calibri Light" w:cs="Calibri Light"/>
            <w:color w:val="595959" w:themeColor="text1" w:themeTint="A6"/>
            <w:sz w:val="28"/>
            <w:szCs w:val="28"/>
            <w:u w:val="none"/>
          </w:rPr>
          <w:t>https://www.access-board.gov/guidelines-and-standards/buildings-and-sites/about-the-aba-standards/aba-standards</w:t>
        </w:r>
      </w:hyperlink>
    </w:p>
    <w:p w14:paraId="3F7017D5" w14:textId="77777777" w:rsidR="004945A9" w:rsidRDefault="004945A9" w:rsidP="002846EA">
      <w:pPr>
        <w:pStyle w:val="SectionHeading"/>
      </w:pPr>
    </w:p>
    <w:p w14:paraId="5F24BBD5" w14:textId="77777777" w:rsidR="00F559CE" w:rsidRDefault="00F559CE" w:rsidP="002846EA">
      <w:pPr>
        <w:pStyle w:val="SectionHeading"/>
      </w:pPr>
    </w:p>
    <w:p w14:paraId="00890B97" w14:textId="56A04FDD" w:rsidR="00EC216E" w:rsidRPr="00F559CE" w:rsidRDefault="00EC216E" w:rsidP="002846EA">
      <w:pPr>
        <w:pStyle w:val="SectionHeading"/>
        <w:rPr>
          <w:rFonts w:ascii="Calibri" w:hAnsi="Calibri" w:cs="Calibri"/>
          <w:b/>
        </w:rPr>
      </w:pPr>
      <w:r w:rsidRPr="00F559CE">
        <w:rPr>
          <w:rFonts w:ascii="Calibri" w:hAnsi="Calibri" w:cs="Calibri"/>
          <w:b/>
        </w:rPr>
        <w:lastRenderedPageBreak/>
        <w:t xml:space="preserve">Articles </w:t>
      </w:r>
      <w:r w:rsidR="00753FF1" w:rsidRPr="00F559CE">
        <w:rPr>
          <w:rFonts w:ascii="Calibri" w:hAnsi="Calibri" w:cs="Calibri"/>
          <w:b/>
        </w:rPr>
        <w:t>and</w:t>
      </w:r>
      <w:r w:rsidRPr="00F559CE">
        <w:rPr>
          <w:rFonts w:ascii="Calibri" w:hAnsi="Calibri" w:cs="Calibri"/>
          <w:b/>
        </w:rPr>
        <w:t xml:space="preserve"> Additional Reading</w:t>
      </w:r>
    </w:p>
    <w:p w14:paraId="248E4805" w14:textId="3000DC70" w:rsidR="00EC216E" w:rsidRPr="0081039A" w:rsidRDefault="00EC216E" w:rsidP="00EC216E">
      <w:pPr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A New Way to See: Looking at </w:t>
      </w:r>
      <w:r w:rsidR="00753FF1" w:rsidRPr="0081039A">
        <w:rPr>
          <w:rFonts w:ascii="Calibri Light" w:hAnsi="Calibri Light" w:cs="Calibri Light"/>
          <w:sz w:val="28"/>
          <w:szCs w:val="28"/>
        </w:rPr>
        <w:t>M</w:t>
      </w:r>
      <w:r w:rsidRPr="0081039A">
        <w:rPr>
          <w:rFonts w:ascii="Calibri Light" w:hAnsi="Calibri Light" w:cs="Calibri Light"/>
          <w:sz w:val="28"/>
          <w:szCs w:val="28"/>
        </w:rPr>
        <w:t xml:space="preserve">useums through the </w:t>
      </w:r>
      <w:r w:rsidR="00753FF1" w:rsidRPr="0081039A">
        <w:rPr>
          <w:rFonts w:ascii="Calibri Light" w:hAnsi="Calibri Light" w:cs="Calibri Light"/>
          <w:sz w:val="28"/>
          <w:szCs w:val="28"/>
        </w:rPr>
        <w:t>E</w:t>
      </w:r>
      <w:r w:rsidRPr="0081039A">
        <w:rPr>
          <w:rFonts w:ascii="Calibri Light" w:hAnsi="Calibri Light" w:cs="Calibri Light"/>
          <w:sz w:val="28"/>
          <w:szCs w:val="28"/>
        </w:rPr>
        <w:t xml:space="preserve">yes of the </w:t>
      </w:r>
      <w:r w:rsidR="00753FF1" w:rsidRPr="0081039A">
        <w:rPr>
          <w:rFonts w:ascii="Calibri Light" w:hAnsi="Calibri Light" w:cs="Calibri Light"/>
          <w:sz w:val="28"/>
          <w:szCs w:val="28"/>
        </w:rPr>
        <w:t>B</w:t>
      </w:r>
      <w:r w:rsidRPr="0081039A">
        <w:rPr>
          <w:rFonts w:ascii="Calibri Light" w:hAnsi="Calibri Light" w:cs="Calibri Light"/>
          <w:sz w:val="28"/>
          <w:szCs w:val="28"/>
        </w:rPr>
        <w:t>lind</w:t>
      </w:r>
    </w:p>
    <w:p w14:paraId="016DA916" w14:textId="140DA355" w:rsidR="002846EA" w:rsidRPr="0081039A" w:rsidRDefault="006A1E5F" w:rsidP="006619B0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81039A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https://www.aam-us.org/2019/01/28/a-new-way-to-see-looking-at-museums-through-the-eyes-of-the-blind/</w:t>
      </w:r>
    </w:p>
    <w:p w14:paraId="17536366" w14:textId="3879C0E4" w:rsidR="006A1E5F" w:rsidRPr="0081039A" w:rsidRDefault="006A1E5F" w:rsidP="006619B0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</w:p>
    <w:p w14:paraId="721FE248" w14:textId="2F011A87" w:rsidR="00663E25" w:rsidRPr="0081039A" w:rsidRDefault="00663E25" w:rsidP="00663E25">
      <w:pPr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Beyond Accessibility </w:t>
      </w:r>
      <w:r w:rsidR="00E018EE" w:rsidRPr="0081039A">
        <w:rPr>
          <w:rFonts w:ascii="Calibri Light" w:hAnsi="Calibri Light" w:cs="Calibri Light"/>
          <w:sz w:val="28"/>
          <w:szCs w:val="28"/>
        </w:rPr>
        <w:t>t</w:t>
      </w:r>
      <w:r w:rsidRPr="0081039A">
        <w:rPr>
          <w:rFonts w:ascii="Calibri Light" w:hAnsi="Calibri Light" w:cs="Calibri Light"/>
          <w:sz w:val="28"/>
          <w:szCs w:val="28"/>
        </w:rPr>
        <w:t>o Universal Design</w:t>
      </w:r>
    </w:p>
    <w:p w14:paraId="4A3E7BF3" w14:textId="763E6E9A" w:rsidR="00663E25" w:rsidRPr="00596BDF" w:rsidRDefault="00E21372" w:rsidP="006619B0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596BDF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https://www.wbdg.org/design-objectives/accessible/beyond-accessibility-universal-design</w:t>
      </w:r>
    </w:p>
    <w:p w14:paraId="2CB2F0BB" w14:textId="2D9F8EFF" w:rsidR="00E21372" w:rsidRPr="0081039A" w:rsidRDefault="00E21372" w:rsidP="006619B0">
      <w:pPr>
        <w:rPr>
          <w:rFonts w:ascii="Calibri Light" w:hAnsi="Calibri Light" w:cs="Calibri Light"/>
          <w:sz w:val="28"/>
          <w:szCs w:val="28"/>
        </w:rPr>
      </w:pPr>
    </w:p>
    <w:p w14:paraId="4C4A3915" w14:textId="38850599" w:rsidR="00E21372" w:rsidRPr="0081039A" w:rsidRDefault="00E21372" w:rsidP="00E21372">
      <w:pPr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Embracing Inclusive Design in Multitouch Exhibit Development </w:t>
      </w:r>
    </w:p>
    <w:p w14:paraId="5D3D89A0" w14:textId="184687B5" w:rsidR="00E21372" w:rsidRPr="00596BDF" w:rsidRDefault="00E21372" w:rsidP="006619B0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596BDF">
        <w:rPr>
          <w:rFonts w:ascii="Calibri Light" w:hAnsi="Calibri Light" w:cs="Calibri Light"/>
          <w:color w:val="595959" w:themeColor="text1" w:themeTint="A6"/>
          <w:sz w:val="28"/>
          <w:szCs w:val="28"/>
        </w:rPr>
        <w:t>https://ideum.com/spec-sheets/Embracing-Inclusive-Design.pdf</w:t>
      </w:r>
    </w:p>
    <w:p w14:paraId="7CF2574F" w14:textId="77777777" w:rsidR="00663E25" w:rsidRPr="0081039A" w:rsidRDefault="00663E25" w:rsidP="006619B0">
      <w:pPr>
        <w:rPr>
          <w:rFonts w:ascii="Calibri Light" w:hAnsi="Calibri Light" w:cs="Calibri Light"/>
          <w:sz w:val="28"/>
          <w:szCs w:val="28"/>
        </w:rPr>
      </w:pPr>
    </w:p>
    <w:p w14:paraId="196F84DB" w14:textId="5A25F344" w:rsidR="006A1E5F" w:rsidRPr="0081039A" w:rsidRDefault="006A1E5F" w:rsidP="006619B0">
      <w:pPr>
        <w:rPr>
          <w:rFonts w:ascii="Calibri Light" w:hAnsi="Calibri Light" w:cs="Calibri Light"/>
          <w:sz w:val="28"/>
          <w:szCs w:val="28"/>
        </w:rPr>
      </w:pPr>
      <w:r w:rsidRPr="0081039A">
        <w:rPr>
          <w:rFonts w:ascii="Calibri Light" w:hAnsi="Calibri Light" w:cs="Calibri Light"/>
          <w:sz w:val="28"/>
          <w:szCs w:val="28"/>
        </w:rPr>
        <w:t xml:space="preserve">Welcoming All Visitors: Museums, Accessibility, and Visitors with Disabilities </w:t>
      </w:r>
    </w:p>
    <w:p w14:paraId="31E9CE8F" w14:textId="4C2097E2" w:rsidR="006A1E5F" w:rsidRPr="00596BDF" w:rsidRDefault="006A1E5F" w:rsidP="006619B0">
      <w:pPr>
        <w:rPr>
          <w:rFonts w:ascii="Calibri Light" w:hAnsi="Calibri Light" w:cs="Calibri Light"/>
          <w:color w:val="595959" w:themeColor="text1" w:themeTint="A6"/>
          <w:sz w:val="28"/>
          <w:szCs w:val="28"/>
        </w:rPr>
      </w:pPr>
      <w:r w:rsidRPr="00596BDF">
        <w:rPr>
          <w:rFonts w:ascii="Calibri Light" w:hAnsi="Calibri Light" w:cs="Calibri Light"/>
          <w:color w:val="595959" w:themeColor="text1" w:themeTint="A6"/>
          <w:sz w:val="28"/>
          <w:szCs w:val="28"/>
        </w:rPr>
        <w:t>http://ummsp.rackham.umich.edu/wp-content/uploads/2016/10/Braden-working-paper-FINAL-pdf.pdf</w:t>
      </w:r>
    </w:p>
    <w:p w14:paraId="66FC519F" w14:textId="706A134C" w:rsidR="00EC216E" w:rsidRDefault="00EC216E" w:rsidP="00EC216E">
      <w:pPr>
        <w:pStyle w:val="FSGsubheadA"/>
        <w:rPr>
          <w:rFonts w:ascii="BentonSans" w:hAnsi="BentonSans" w:cs="Open Sans"/>
          <w:color w:val="49A69B"/>
          <w:sz w:val="22"/>
          <w:szCs w:val="22"/>
        </w:rPr>
      </w:pPr>
      <w:r w:rsidRPr="00B536E9">
        <w:rPr>
          <w:rFonts w:ascii="BentonSans" w:hAnsi="BentonSans" w:cs="Open Sans"/>
          <w:color w:val="49A69B"/>
          <w:sz w:val="22"/>
          <w:szCs w:val="22"/>
        </w:rPr>
        <w:br w:type="page"/>
      </w:r>
    </w:p>
    <w:p w14:paraId="3073457E" w14:textId="3B33FCC6" w:rsidR="00663E25" w:rsidRPr="00B536E9" w:rsidRDefault="00596BDF" w:rsidP="00EC216E">
      <w:pPr>
        <w:pStyle w:val="FSGsubheadA"/>
        <w:rPr>
          <w:rFonts w:ascii="BentonSans" w:hAnsi="BentonSans" w:cs="Open Sans"/>
          <w:color w:val="49A69B"/>
          <w:sz w:val="22"/>
          <w:szCs w:val="22"/>
        </w:rPr>
      </w:pPr>
      <w:r>
        <w:rPr>
          <w:rFonts w:ascii="BentonSans Medium" w:hAnsi="BentonSans Medium"/>
          <w:noProof/>
          <w:color w:val="55C7B5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0F873" wp14:editId="6FBB6517">
                <wp:simplePos x="0" y="0"/>
                <wp:positionH relativeFrom="column">
                  <wp:posOffset>-635000</wp:posOffset>
                </wp:positionH>
                <wp:positionV relativeFrom="paragraph">
                  <wp:posOffset>-640632</wp:posOffset>
                </wp:positionV>
                <wp:extent cx="7772400" cy="10058400"/>
                <wp:effectExtent l="0" t="0" r="1270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55C7B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B5B83" w14:textId="77777777" w:rsidR="00567033" w:rsidRDefault="00567033" w:rsidP="002846EA">
                            <w:pPr>
                              <w:ind w:left="720"/>
                              <w:rPr>
                                <w:rFonts w:ascii="BentonSans" w:hAnsi="BentonSans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</w:p>
                          <w:p w14:paraId="6A227466" w14:textId="77777777" w:rsidR="00567033" w:rsidRDefault="00567033" w:rsidP="002846EA">
                            <w:pPr>
                              <w:ind w:left="720"/>
                              <w:rPr>
                                <w:rFonts w:ascii="BentonSans" w:hAnsi="BentonSans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</w:p>
                          <w:p w14:paraId="46D855A8" w14:textId="77777777" w:rsidR="00567033" w:rsidRDefault="00567033" w:rsidP="002846EA">
                            <w:pPr>
                              <w:ind w:left="720"/>
                              <w:rPr>
                                <w:rFonts w:ascii="BentonSans" w:hAnsi="BentonSans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</w:p>
                          <w:p w14:paraId="745AD762" w14:textId="77777777" w:rsidR="00567033" w:rsidRDefault="00567033" w:rsidP="002846EA">
                            <w:pPr>
                              <w:ind w:left="720"/>
                              <w:rPr>
                                <w:rFonts w:ascii="BentonSans" w:hAnsi="BentonSans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</w:p>
                          <w:p w14:paraId="5C05C422" w14:textId="77777777" w:rsidR="00567033" w:rsidRDefault="00567033" w:rsidP="002846EA">
                            <w:pPr>
                              <w:ind w:left="720"/>
                              <w:rPr>
                                <w:rFonts w:ascii="BentonSans" w:hAnsi="BentonSans"/>
                                <w:b/>
                                <w:color w:val="FFFFFF"/>
                                <w:sz w:val="140"/>
                                <w:szCs w:val="140"/>
                              </w:rPr>
                            </w:pPr>
                          </w:p>
                          <w:p w14:paraId="7CCEFA63" w14:textId="77777777" w:rsidR="00567033" w:rsidRDefault="00567033" w:rsidP="00596BDF">
                            <w:pPr>
                              <w:rPr>
                                <w:rFonts w:ascii="BentonSans" w:hAnsi="BentonSans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  <w:p w14:paraId="64423E2A" w14:textId="0BB368FA" w:rsidR="00567033" w:rsidRPr="0081039A" w:rsidRDefault="00567033" w:rsidP="002846E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81039A">
                              <w:rPr>
                                <w:rFonts w:ascii="Calibri" w:hAnsi="Calibri" w:cs="Calibri"/>
                                <w:b/>
                                <w:color w:val="FFFFFF"/>
                                <w:sz w:val="60"/>
                                <w:szCs w:val="60"/>
                              </w:rPr>
                              <w:t>Feedback</w:t>
                            </w:r>
                          </w:p>
                          <w:p w14:paraId="5C57CE16" w14:textId="77777777" w:rsidR="00567033" w:rsidRPr="0081039A" w:rsidRDefault="00567033" w:rsidP="002846E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81039A">
                              <w:rPr>
                                <w:rFonts w:ascii="Calibri" w:hAnsi="Calibri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Please email fs-accessibility@si.edu</w:t>
                            </w:r>
                          </w:p>
                          <w:p w14:paraId="2F8A135C" w14:textId="77777777" w:rsidR="00567033" w:rsidRPr="0081039A" w:rsidRDefault="00567033" w:rsidP="002846E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  <w:p w14:paraId="5F158371" w14:textId="77777777" w:rsidR="00567033" w:rsidRPr="0081039A" w:rsidRDefault="00567033" w:rsidP="002846E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81039A">
                              <w:rPr>
                                <w:rFonts w:ascii="Calibri" w:hAnsi="Calibri" w:cs="Calibri"/>
                                <w:b/>
                                <w:color w:val="FFFFFF"/>
                                <w:sz w:val="60"/>
                                <w:szCs w:val="60"/>
                              </w:rPr>
                              <w:t>Download</w:t>
                            </w:r>
                          </w:p>
                          <w:p w14:paraId="576069C7" w14:textId="77777777" w:rsidR="00567033" w:rsidRPr="0081039A" w:rsidRDefault="001D2D29" w:rsidP="002846E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hyperlink r:id="rId50" w:history="1">
                              <w:r w:rsidR="00567033" w:rsidRPr="0081039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3B3838" w:themeColor="background2" w:themeShade="40"/>
                                  <w:sz w:val="36"/>
                                  <w:szCs w:val="36"/>
                                  <w:u w:val="none"/>
                                </w:rPr>
                                <w:t>www.freersackler.si.edu/access-toolkit</w:t>
                              </w:r>
                            </w:hyperlink>
                          </w:p>
                          <w:p w14:paraId="28C6EE6E" w14:textId="77777777" w:rsidR="00567033" w:rsidRPr="0081039A" w:rsidRDefault="00567033" w:rsidP="002846E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  <w:p w14:paraId="72B5C474" w14:textId="77777777" w:rsidR="00567033" w:rsidRPr="002846EA" w:rsidRDefault="00567033" w:rsidP="002846EA">
                            <w:pPr>
                              <w:ind w:left="720"/>
                              <w:rPr>
                                <w:rFonts w:ascii="BentonSans Medium" w:hAnsi="BentonSans Medium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F873" id="Text Box 49" o:spid="_x0000_s1031" type="#_x0000_t202" style="position:absolute;margin-left:-50pt;margin-top:-50.45pt;width:612pt;height:1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" fillcolor="#55c7b5" strokeweight=".5pt">
                <v:textbox>
                  <w:txbxContent>
                    <w:p w14:paraId="12EB5B83" w14:textId="77777777" w:rsidR="00567033" w:rsidRDefault="00567033" w:rsidP="002846EA">
                      <w:pPr>
                        <w:ind w:left="720"/>
                        <w:rPr>
                          <w:rFonts w:ascii="BentonSans" w:hAnsi="BentonSans"/>
                          <w:b/>
                          <w:color w:val="FFFFFF"/>
                          <w:sz w:val="140"/>
                          <w:szCs w:val="140"/>
                        </w:rPr>
                      </w:pPr>
                    </w:p>
                    <w:p w14:paraId="6A227466" w14:textId="77777777" w:rsidR="00567033" w:rsidRDefault="00567033" w:rsidP="002846EA">
                      <w:pPr>
                        <w:ind w:left="720"/>
                        <w:rPr>
                          <w:rFonts w:ascii="BentonSans" w:hAnsi="BentonSans"/>
                          <w:b/>
                          <w:color w:val="FFFFFF"/>
                          <w:sz w:val="140"/>
                          <w:szCs w:val="140"/>
                        </w:rPr>
                      </w:pPr>
                    </w:p>
                    <w:p w14:paraId="46D855A8" w14:textId="77777777" w:rsidR="00567033" w:rsidRDefault="00567033" w:rsidP="002846EA">
                      <w:pPr>
                        <w:ind w:left="720"/>
                        <w:rPr>
                          <w:rFonts w:ascii="BentonSans" w:hAnsi="BentonSans"/>
                          <w:b/>
                          <w:color w:val="FFFFFF"/>
                          <w:sz w:val="140"/>
                          <w:szCs w:val="140"/>
                        </w:rPr>
                      </w:pPr>
                    </w:p>
                    <w:p w14:paraId="745AD762" w14:textId="77777777" w:rsidR="00567033" w:rsidRDefault="00567033" w:rsidP="002846EA">
                      <w:pPr>
                        <w:ind w:left="720"/>
                        <w:rPr>
                          <w:rFonts w:ascii="BentonSans" w:hAnsi="BentonSans"/>
                          <w:b/>
                          <w:color w:val="FFFFFF"/>
                          <w:sz w:val="140"/>
                          <w:szCs w:val="140"/>
                        </w:rPr>
                      </w:pPr>
                    </w:p>
                    <w:p w14:paraId="5C05C422" w14:textId="77777777" w:rsidR="00567033" w:rsidRDefault="00567033" w:rsidP="002846EA">
                      <w:pPr>
                        <w:ind w:left="720"/>
                        <w:rPr>
                          <w:rFonts w:ascii="BentonSans" w:hAnsi="BentonSans"/>
                          <w:b/>
                          <w:color w:val="FFFFFF"/>
                          <w:sz w:val="140"/>
                          <w:szCs w:val="140"/>
                        </w:rPr>
                      </w:pPr>
                    </w:p>
                    <w:p w14:paraId="7CCEFA63" w14:textId="77777777" w:rsidR="00567033" w:rsidRDefault="00567033" w:rsidP="00596BDF">
                      <w:pPr>
                        <w:rPr>
                          <w:rFonts w:ascii="BentonSans" w:hAnsi="BentonSans"/>
                          <w:b/>
                          <w:color w:val="FFFFFF"/>
                          <w:sz w:val="60"/>
                          <w:szCs w:val="60"/>
                        </w:rPr>
                      </w:pPr>
                    </w:p>
                    <w:p w14:paraId="64423E2A" w14:textId="0BB368FA" w:rsidR="00567033" w:rsidRPr="0081039A" w:rsidRDefault="00567033" w:rsidP="002846EA">
                      <w:pPr>
                        <w:ind w:left="720"/>
                        <w:rPr>
                          <w:rFonts w:ascii="Calibri" w:hAnsi="Calibri" w:cs="Calibri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81039A">
                        <w:rPr>
                          <w:rFonts w:ascii="Calibri" w:hAnsi="Calibri" w:cs="Calibri"/>
                          <w:b/>
                          <w:color w:val="FFFFFF"/>
                          <w:sz w:val="60"/>
                          <w:szCs w:val="60"/>
                        </w:rPr>
                        <w:t>Feedback</w:t>
                      </w:r>
                    </w:p>
                    <w:p w14:paraId="5C57CE16" w14:textId="77777777" w:rsidR="00567033" w:rsidRPr="0081039A" w:rsidRDefault="00567033" w:rsidP="002846EA">
                      <w:pPr>
                        <w:ind w:left="720"/>
                        <w:rPr>
                          <w:rFonts w:ascii="Calibri" w:hAnsi="Calibri" w:cs="Calibri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81039A">
                        <w:rPr>
                          <w:rFonts w:ascii="Calibri" w:hAnsi="Calibri" w:cs="Calibri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  <w:t>Please email fs-accessibility@si.edu</w:t>
                      </w:r>
                    </w:p>
                    <w:p w14:paraId="2F8A135C" w14:textId="77777777" w:rsidR="00567033" w:rsidRPr="0081039A" w:rsidRDefault="00567033" w:rsidP="002846EA">
                      <w:pPr>
                        <w:ind w:left="720"/>
                        <w:rPr>
                          <w:rFonts w:ascii="Calibri" w:hAnsi="Calibri" w:cs="Calibri"/>
                          <w:b/>
                          <w:color w:val="FFFFFF"/>
                          <w:sz w:val="60"/>
                          <w:szCs w:val="60"/>
                        </w:rPr>
                      </w:pPr>
                    </w:p>
                    <w:p w14:paraId="5F158371" w14:textId="77777777" w:rsidR="00567033" w:rsidRPr="0081039A" w:rsidRDefault="00567033" w:rsidP="002846EA">
                      <w:pPr>
                        <w:ind w:left="720"/>
                        <w:rPr>
                          <w:rFonts w:ascii="Calibri" w:hAnsi="Calibri" w:cs="Calibri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81039A">
                        <w:rPr>
                          <w:rFonts w:ascii="Calibri" w:hAnsi="Calibri" w:cs="Calibri"/>
                          <w:b/>
                          <w:color w:val="FFFFFF"/>
                          <w:sz w:val="60"/>
                          <w:szCs w:val="60"/>
                        </w:rPr>
                        <w:t>Download</w:t>
                      </w:r>
                    </w:p>
                    <w:p w14:paraId="576069C7" w14:textId="77777777" w:rsidR="00567033" w:rsidRPr="0081039A" w:rsidRDefault="00567033" w:rsidP="002846EA">
                      <w:pPr>
                        <w:ind w:left="720"/>
                        <w:rPr>
                          <w:rFonts w:ascii="Calibri" w:hAnsi="Calibri" w:cs="Calibri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hyperlink r:id="rId51" w:history="1">
                        <w:r w:rsidRPr="0081039A">
                          <w:rPr>
                            <w:rStyle w:val="Hyperlink"/>
                            <w:rFonts w:ascii="Calibri" w:hAnsi="Calibri" w:cs="Calibri"/>
                            <w:b/>
                            <w:color w:val="3B3838" w:themeColor="background2" w:themeShade="40"/>
                            <w:sz w:val="36"/>
                            <w:szCs w:val="36"/>
                            <w:u w:val="none"/>
                          </w:rPr>
                          <w:t>www.freersackler.si.edu/access-toolkit</w:t>
                        </w:r>
                      </w:hyperlink>
                    </w:p>
                    <w:p w14:paraId="28C6EE6E" w14:textId="77777777" w:rsidR="00567033" w:rsidRPr="0081039A" w:rsidRDefault="00567033" w:rsidP="002846EA">
                      <w:pPr>
                        <w:ind w:left="720"/>
                        <w:rPr>
                          <w:rFonts w:ascii="Calibri" w:hAnsi="Calibri" w:cs="Calibri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</w:pPr>
                    </w:p>
                    <w:p w14:paraId="72B5C474" w14:textId="77777777" w:rsidR="00567033" w:rsidRPr="002846EA" w:rsidRDefault="00567033" w:rsidP="002846EA">
                      <w:pPr>
                        <w:ind w:left="720"/>
                        <w:rPr>
                          <w:rFonts w:ascii="BentonSans Medium" w:hAnsi="BentonSans Medium"/>
                          <w:color w:val="3B3838" w:themeColor="background2" w:themeShade="4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D431CA" w14:textId="12A76756" w:rsidR="00E731E6" w:rsidRPr="00727E68" w:rsidRDefault="00E731E6" w:rsidP="0017406C">
      <w:pPr>
        <w:spacing w:after="240"/>
        <w:rPr>
          <w:rFonts w:ascii="BentonSans" w:hAnsi="BentonSans"/>
          <w:sz w:val="36"/>
          <w:szCs w:val="36"/>
        </w:rPr>
      </w:pPr>
    </w:p>
    <w:sectPr w:rsidR="00E731E6" w:rsidRPr="00727E68" w:rsidSect="0054146C">
      <w:headerReference w:type="even" r:id="rId52"/>
      <w:headerReference w:type="default" r:id="rId53"/>
      <w:footerReference w:type="default" r:id="rId54"/>
      <w:headerReference w:type="first" r:id="rId55"/>
      <w:pgSz w:w="12240" w:h="15840"/>
      <w:pgMar w:top="1008" w:right="1008" w:bottom="1323" w:left="1008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279C6" w14:textId="77777777" w:rsidR="001D2D29" w:rsidRDefault="001D2D29" w:rsidP="00A70818">
      <w:r>
        <w:separator/>
      </w:r>
    </w:p>
  </w:endnote>
  <w:endnote w:type="continuationSeparator" w:id="0">
    <w:p w14:paraId="3BAA7345" w14:textId="77777777" w:rsidR="001D2D29" w:rsidRDefault="001D2D29" w:rsidP="00A7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BentonSans Medium">
    <w:altName w:val="Calibri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altName w:val="Calibri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">
    <w:altName w:val="Calibri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5C6D5" w14:textId="0C3DCFE7" w:rsidR="00567033" w:rsidRPr="00830E9C" w:rsidRDefault="00567033" w:rsidP="00D123E3">
    <w:pPr>
      <w:pStyle w:val="NormalWeb"/>
      <w:rPr>
        <w:rFonts w:asciiTheme="minorHAnsi" w:hAnsiTheme="minorHAnsi" w:cstheme="minorHAnsi"/>
        <w:color w:val="3B3838" w:themeColor="background2" w:themeShade="40"/>
        <w:sz w:val="22"/>
        <w:szCs w:val="22"/>
      </w:rPr>
    </w:pPr>
    <w:proofErr w:type="spellStart"/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>Freer|Sackler</w:t>
    </w:r>
    <w:proofErr w:type="spellEnd"/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 xml:space="preserve"> Accessibility Toolkit </w:t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ab/>
      <w:t xml:space="preserve">                                                          </w:t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ab/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ab/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ab/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ab/>
    </w:r>
    <w:r w:rsid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 xml:space="preserve">            </w:t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fldChar w:fldCharType="begin"/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instrText xml:space="preserve"> PAGE </w:instrText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fldChar w:fldCharType="separate"/>
    </w:r>
    <w:r w:rsidRPr="00830E9C">
      <w:rPr>
        <w:rFonts w:asciiTheme="minorHAnsi" w:hAnsiTheme="minorHAnsi" w:cstheme="minorHAnsi"/>
        <w:noProof/>
        <w:color w:val="3B3838" w:themeColor="background2" w:themeShade="40"/>
        <w:sz w:val="22"/>
        <w:szCs w:val="22"/>
      </w:rPr>
      <w:t>21</w:t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fldChar w:fldCharType="end"/>
    </w:r>
    <w:r w:rsidRPr="00830E9C">
      <w:rPr>
        <w:rFonts w:asciiTheme="minorHAnsi" w:hAnsiTheme="minorHAnsi" w:cstheme="minorHAnsi"/>
        <w:color w:val="3B3838" w:themeColor="background2" w:themeShade="40"/>
        <w:sz w:val="22"/>
        <w:szCs w:val="22"/>
      </w:rPr>
      <w:t xml:space="preserve"> </w:t>
    </w:r>
  </w:p>
  <w:p w14:paraId="6529B397" w14:textId="77777777" w:rsidR="00567033" w:rsidRPr="00830E9C" w:rsidRDefault="00567033" w:rsidP="007C5717">
    <w:pPr>
      <w:pStyle w:val="Footer"/>
      <w:jc w:val="right"/>
      <w:rPr>
        <w:rFonts w:cstheme="minorHAnsi"/>
        <w:color w:val="3B3838" w:themeColor="background2" w:themeShade="4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9596F" w14:textId="77777777" w:rsidR="001D2D29" w:rsidRDefault="001D2D29" w:rsidP="00A70818">
      <w:r>
        <w:separator/>
      </w:r>
    </w:p>
  </w:footnote>
  <w:footnote w:type="continuationSeparator" w:id="0">
    <w:p w14:paraId="48091032" w14:textId="77777777" w:rsidR="001D2D29" w:rsidRDefault="001D2D29" w:rsidP="00A70818">
      <w:r>
        <w:continuationSeparator/>
      </w:r>
    </w:p>
  </w:footnote>
  <w:footnote w:id="1">
    <w:p w14:paraId="4E69860C" w14:textId="414EE773" w:rsidR="00567033" w:rsidRPr="00FE2B8B" w:rsidRDefault="00567033" w:rsidP="008F43D2">
      <w:pPr>
        <w:pStyle w:val="Heading1"/>
        <w:shd w:val="clear" w:color="auto" w:fill="FFFFFF"/>
        <w:spacing w:after="0"/>
        <w:rPr>
          <w:rFonts w:ascii="Calibri Light" w:hAnsi="Calibri Light" w:cs="Calibri Light"/>
          <w:color w:val="3B3838" w:themeColor="background2" w:themeShade="40"/>
          <w:sz w:val="20"/>
          <w:szCs w:val="20"/>
        </w:rPr>
      </w:pPr>
      <w:r w:rsidRPr="00FE2B8B">
        <w:rPr>
          <w:rStyle w:val="FootnoteReference"/>
          <w:rFonts w:ascii="Calibri Light" w:hAnsi="Calibri Light" w:cs="Calibri Light"/>
          <w:color w:val="3B3838" w:themeColor="background2" w:themeShade="40"/>
          <w:sz w:val="20"/>
          <w:szCs w:val="20"/>
        </w:rPr>
        <w:footnoteRef/>
      </w:r>
      <w:r w:rsidRPr="00FE2B8B">
        <w:rPr>
          <w:rFonts w:ascii="Calibri Light" w:hAnsi="Calibri Light" w:cs="Calibri Light"/>
          <w:color w:val="3B3838" w:themeColor="background2" w:themeShade="40"/>
          <w:sz w:val="20"/>
          <w:szCs w:val="20"/>
        </w:rPr>
        <w:t xml:space="preserve"> The American Alliance of Museums hosted a webinar on this and related issues in August 2016. See “Discussing Identity, Bias, Privilege and Diversity in the Museum Field,” </w:t>
      </w:r>
      <w:hyperlink r:id="rId1" w:history="1">
        <w:r w:rsidRPr="00FE2B8B">
          <w:rPr>
            <w:rStyle w:val="Hyperlink"/>
            <w:rFonts w:ascii="Calibri Light" w:hAnsi="Calibri Light" w:cs="Calibri Light"/>
            <w:color w:val="3B3838" w:themeColor="background2" w:themeShade="40"/>
            <w:sz w:val="20"/>
            <w:szCs w:val="20"/>
          </w:rPr>
          <w:t>http://www.aam-us.org/resources/online-programs/edcom-google-hangouts/discussing-identity-bias-privilege-and-diversity-in-the-museum-field</w:t>
        </w:r>
      </w:hyperlink>
      <w:r w:rsidRPr="00FE2B8B">
        <w:rPr>
          <w:rFonts w:ascii="Calibri Light" w:hAnsi="Calibri Light" w:cs="Calibri Light"/>
          <w:color w:val="3B3838" w:themeColor="background2" w:themeShade="40"/>
          <w:sz w:val="20"/>
          <w:szCs w:val="20"/>
        </w:rPr>
        <w:t xml:space="preserve"> (accessed December 21, 2016). In 2016 the AAMD compiled a report on how museums are addressing access. See Association of Art Museum Directors, Next Practices: Diversity and Inclusion (2016), </w:t>
      </w:r>
      <w:hyperlink r:id="rId2" w:history="1">
        <w:r w:rsidRPr="00FE2B8B">
          <w:rPr>
            <w:rStyle w:val="Hyperlink"/>
            <w:rFonts w:ascii="Calibri Light" w:hAnsi="Calibri Light" w:cs="Calibri Light"/>
            <w:color w:val="3B3838" w:themeColor="background2" w:themeShade="40"/>
            <w:sz w:val="20"/>
            <w:szCs w:val="20"/>
          </w:rPr>
          <w:t>https://aamd.org/sites/default/files/document/050916-AAMDNextPracticesDiv-Incl.pdf</w:t>
        </w:r>
      </w:hyperlink>
      <w:r w:rsidRPr="00FE2B8B">
        <w:rPr>
          <w:rFonts w:ascii="Calibri Light" w:hAnsi="Calibri Light" w:cs="Calibri Light"/>
          <w:color w:val="3B3838" w:themeColor="background2" w:themeShade="40"/>
          <w:sz w:val="20"/>
          <w:szCs w:val="20"/>
        </w:rPr>
        <w:t xml:space="preserve"> (accessed December 21, 2016).</w:t>
      </w:r>
    </w:p>
  </w:footnote>
  <w:footnote w:id="2">
    <w:p w14:paraId="414865E2" w14:textId="052D931D" w:rsidR="00567033" w:rsidRPr="00FE2B8B" w:rsidRDefault="00567033" w:rsidP="008F43D2">
      <w:pPr>
        <w:pStyle w:val="FootnoteText"/>
        <w:rPr>
          <w:rFonts w:ascii="Calibri Light" w:hAnsi="Calibri Light" w:cs="Calibri Light"/>
        </w:rPr>
      </w:pPr>
      <w:r w:rsidRPr="00FE2B8B">
        <w:rPr>
          <w:rStyle w:val="FootnoteReference"/>
          <w:rFonts w:ascii="Calibri Light" w:hAnsi="Calibri Light" w:cs="Calibri Light"/>
          <w:color w:val="3B3838" w:themeColor="background2" w:themeShade="40"/>
        </w:rPr>
        <w:footnoteRef/>
      </w:r>
      <w:r w:rsidRPr="00FE2B8B">
        <w:rPr>
          <w:rFonts w:ascii="Calibri Light" w:hAnsi="Calibri Light" w:cs="Calibri Light"/>
          <w:color w:val="3B3838" w:themeColor="background2" w:themeShade="40"/>
        </w:rPr>
        <w:t xml:space="preserve"> See the American Alliance of Museums 2016–2020 Strategic Plan, </w:t>
      </w:r>
      <w:hyperlink r:id="rId3" w:history="1">
        <w:r w:rsidRPr="00FE2B8B">
          <w:rPr>
            <w:rStyle w:val="Hyperlink"/>
            <w:rFonts w:ascii="Calibri Light" w:hAnsi="Calibri Light" w:cs="Calibri Light"/>
            <w:color w:val="3B3838" w:themeColor="background2" w:themeShade="40"/>
          </w:rPr>
          <w:t>http://aam-us.org/docs/default-source/default-document-library/english.pdf?sfvrsn=0</w:t>
        </w:r>
      </w:hyperlink>
      <w:r w:rsidRPr="00FE2B8B">
        <w:rPr>
          <w:rFonts w:ascii="Calibri Light" w:hAnsi="Calibri Light" w:cs="Calibri Light"/>
          <w:color w:val="3B3838" w:themeColor="background2" w:themeShade="40"/>
        </w:rPr>
        <w:t xml:space="preserve">; American Alliance of Museums Resources on Diversity, Equity, Accessibility, and Inclusion, </w:t>
      </w:r>
      <w:hyperlink r:id="rId4" w:history="1">
        <w:r w:rsidRPr="00FE2B8B">
          <w:rPr>
            <w:rStyle w:val="Hyperlink"/>
            <w:rFonts w:ascii="Calibri Light" w:hAnsi="Calibri Light" w:cs="Calibri Light"/>
            <w:color w:val="3B3838" w:themeColor="background2" w:themeShade="40"/>
          </w:rPr>
          <w:t>http://www.aam-us.org/about-us/what-we-do/resources-on-diversity-equity-accessibility-inclusion/?utm_source=aam.us-org&amp;utm_medium=1B</w:t>
        </w:r>
      </w:hyperlink>
      <w:r w:rsidRPr="00FE2B8B">
        <w:rPr>
          <w:rFonts w:ascii="Calibri Light" w:hAnsi="Calibri Light" w:cs="Calibri Light"/>
          <w:color w:val="3B3838" w:themeColor="background2" w:themeShade="4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239B2" w14:textId="77777777" w:rsidR="00567033" w:rsidRDefault="0056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E9CF6" w14:textId="77777777" w:rsidR="00567033" w:rsidRDefault="005670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717D1" w14:textId="77777777" w:rsidR="00567033" w:rsidRDefault="00567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F92"/>
    <w:multiLevelType w:val="hybridMultilevel"/>
    <w:tmpl w:val="38CE9FE0"/>
    <w:lvl w:ilvl="0" w:tplc="C9D2347C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Open Sans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133F"/>
    <w:multiLevelType w:val="hybridMultilevel"/>
    <w:tmpl w:val="BFDCD5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7704E3A"/>
    <w:multiLevelType w:val="hybridMultilevel"/>
    <w:tmpl w:val="FDFA23B2"/>
    <w:lvl w:ilvl="0" w:tplc="AEC2D532">
      <w:start w:val="1"/>
      <w:numFmt w:val="decimal"/>
      <w:pStyle w:val="List-Heading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842B7"/>
    <w:multiLevelType w:val="hybridMultilevel"/>
    <w:tmpl w:val="D29C2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A6959"/>
    <w:multiLevelType w:val="hybridMultilevel"/>
    <w:tmpl w:val="C1289E36"/>
    <w:lvl w:ilvl="0" w:tplc="2BF851C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E6CE6"/>
    <w:multiLevelType w:val="hybridMultilevel"/>
    <w:tmpl w:val="13809830"/>
    <w:lvl w:ilvl="0" w:tplc="C9D2347C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Open Sans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72C54"/>
    <w:multiLevelType w:val="hybridMultilevel"/>
    <w:tmpl w:val="B8645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67CCC"/>
    <w:multiLevelType w:val="hybridMultilevel"/>
    <w:tmpl w:val="A51EE61A"/>
    <w:lvl w:ilvl="0" w:tplc="6FB638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136FB"/>
    <w:multiLevelType w:val="hybridMultilevel"/>
    <w:tmpl w:val="E84C68F2"/>
    <w:lvl w:ilvl="0" w:tplc="C9D2347C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Open Sans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0485F"/>
    <w:multiLevelType w:val="hybridMultilevel"/>
    <w:tmpl w:val="7734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B1DC3"/>
    <w:multiLevelType w:val="hybridMultilevel"/>
    <w:tmpl w:val="E65842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25C4B7B"/>
    <w:multiLevelType w:val="hybridMultilevel"/>
    <w:tmpl w:val="3EB4F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A30320"/>
    <w:multiLevelType w:val="hybridMultilevel"/>
    <w:tmpl w:val="3EB4F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322AC"/>
    <w:multiLevelType w:val="hybridMultilevel"/>
    <w:tmpl w:val="5F9A09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8343EC8"/>
    <w:multiLevelType w:val="multilevel"/>
    <w:tmpl w:val="E84C68F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Open Sans"/>
      </w:rPr>
    </w:lvl>
    <w:lvl w:ilvl="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2F042C"/>
    <w:multiLevelType w:val="hybridMultilevel"/>
    <w:tmpl w:val="3EB4F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"/>
  </w:num>
  <w:num w:numId="5">
    <w:abstractNumId w:val="13"/>
  </w:num>
  <w:num w:numId="6">
    <w:abstractNumId w:val="10"/>
  </w:num>
  <w:num w:numId="7">
    <w:abstractNumId w:val="3"/>
  </w:num>
  <w:num w:numId="8">
    <w:abstractNumId w:val="7"/>
  </w:num>
  <w:num w:numId="9">
    <w:abstractNumId w:val="4"/>
  </w:num>
  <w:num w:numId="10">
    <w:abstractNumId w:val="15"/>
  </w:num>
  <w:num w:numId="11">
    <w:abstractNumId w:val="12"/>
  </w:num>
  <w:num w:numId="12">
    <w:abstractNumId w:val="11"/>
  </w:num>
  <w:num w:numId="13">
    <w:abstractNumId w:val="8"/>
  </w:num>
  <w:num w:numId="14">
    <w:abstractNumId w:val="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6"/>
  <w:displayBackgroundShape/>
  <w:proofState w:spelling="clean"/>
  <w:doNotTrackMoves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818"/>
    <w:rsid w:val="000032E7"/>
    <w:rsid w:val="000346A2"/>
    <w:rsid w:val="000B370D"/>
    <w:rsid w:val="000D5D36"/>
    <w:rsid w:val="001136B1"/>
    <w:rsid w:val="0012541A"/>
    <w:rsid w:val="0017406C"/>
    <w:rsid w:val="001867DA"/>
    <w:rsid w:val="0019595A"/>
    <w:rsid w:val="001B0F6E"/>
    <w:rsid w:val="001D2206"/>
    <w:rsid w:val="001D2D29"/>
    <w:rsid w:val="001E6C7F"/>
    <w:rsid w:val="001E760F"/>
    <w:rsid w:val="00233A1A"/>
    <w:rsid w:val="0025036B"/>
    <w:rsid w:val="00283AEB"/>
    <w:rsid w:val="002846EA"/>
    <w:rsid w:val="00293FDD"/>
    <w:rsid w:val="002B3255"/>
    <w:rsid w:val="002B7AA2"/>
    <w:rsid w:val="00326080"/>
    <w:rsid w:val="00333665"/>
    <w:rsid w:val="003426F8"/>
    <w:rsid w:val="00347208"/>
    <w:rsid w:val="00386276"/>
    <w:rsid w:val="00393F53"/>
    <w:rsid w:val="003A7B82"/>
    <w:rsid w:val="003B2CF0"/>
    <w:rsid w:val="00447908"/>
    <w:rsid w:val="00447BD3"/>
    <w:rsid w:val="004564C0"/>
    <w:rsid w:val="00482242"/>
    <w:rsid w:val="004945A9"/>
    <w:rsid w:val="004B1255"/>
    <w:rsid w:val="0054146C"/>
    <w:rsid w:val="00567033"/>
    <w:rsid w:val="00590BF0"/>
    <w:rsid w:val="00596BDF"/>
    <w:rsid w:val="005B60E2"/>
    <w:rsid w:val="005B6BA3"/>
    <w:rsid w:val="005D45C8"/>
    <w:rsid w:val="005E4ECA"/>
    <w:rsid w:val="005F110F"/>
    <w:rsid w:val="00611C88"/>
    <w:rsid w:val="00615D53"/>
    <w:rsid w:val="00621E94"/>
    <w:rsid w:val="006619B0"/>
    <w:rsid w:val="00663E25"/>
    <w:rsid w:val="00686CF4"/>
    <w:rsid w:val="006A1E5F"/>
    <w:rsid w:val="006A2E23"/>
    <w:rsid w:val="006A525F"/>
    <w:rsid w:val="006C2B96"/>
    <w:rsid w:val="006E3827"/>
    <w:rsid w:val="006F4E93"/>
    <w:rsid w:val="00704934"/>
    <w:rsid w:val="00705F7D"/>
    <w:rsid w:val="007157E7"/>
    <w:rsid w:val="00727E68"/>
    <w:rsid w:val="0073020E"/>
    <w:rsid w:val="00753FF1"/>
    <w:rsid w:val="007655D5"/>
    <w:rsid w:val="00770104"/>
    <w:rsid w:val="00777F72"/>
    <w:rsid w:val="007C5717"/>
    <w:rsid w:val="0081039A"/>
    <w:rsid w:val="00830E9C"/>
    <w:rsid w:val="008868F4"/>
    <w:rsid w:val="008A1EB4"/>
    <w:rsid w:val="008A220D"/>
    <w:rsid w:val="008A2AEE"/>
    <w:rsid w:val="008B0FD8"/>
    <w:rsid w:val="008B1D62"/>
    <w:rsid w:val="008D288A"/>
    <w:rsid w:val="008E56BD"/>
    <w:rsid w:val="008F43D2"/>
    <w:rsid w:val="00907733"/>
    <w:rsid w:val="00940DE3"/>
    <w:rsid w:val="0097282D"/>
    <w:rsid w:val="009919EE"/>
    <w:rsid w:val="009E5AD5"/>
    <w:rsid w:val="00A032AC"/>
    <w:rsid w:val="00A40604"/>
    <w:rsid w:val="00A70818"/>
    <w:rsid w:val="00A923C0"/>
    <w:rsid w:val="00AB4A88"/>
    <w:rsid w:val="00AC4194"/>
    <w:rsid w:val="00B11AED"/>
    <w:rsid w:val="00B42B58"/>
    <w:rsid w:val="00B536E9"/>
    <w:rsid w:val="00B7649A"/>
    <w:rsid w:val="00BA1E2A"/>
    <w:rsid w:val="00BB442B"/>
    <w:rsid w:val="00BD2D68"/>
    <w:rsid w:val="00BD41D6"/>
    <w:rsid w:val="00C102A7"/>
    <w:rsid w:val="00C11CFA"/>
    <w:rsid w:val="00C62147"/>
    <w:rsid w:val="00CF4E01"/>
    <w:rsid w:val="00D123E3"/>
    <w:rsid w:val="00D17FDF"/>
    <w:rsid w:val="00D25E5A"/>
    <w:rsid w:val="00D605AD"/>
    <w:rsid w:val="00DC7AA8"/>
    <w:rsid w:val="00E018EE"/>
    <w:rsid w:val="00E02BAF"/>
    <w:rsid w:val="00E051FC"/>
    <w:rsid w:val="00E124D9"/>
    <w:rsid w:val="00E16703"/>
    <w:rsid w:val="00E21372"/>
    <w:rsid w:val="00E55194"/>
    <w:rsid w:val="00E67EBE"/>
    <w:rsid w:val="00E70FE3"/>
    <w:rsid w:val="00E71142"/>
    <w:rsid w:val="00E731E6"/>
    <w:rsid w:val="00E8250A"/>
    <w:rsid w:val="00EC216E"/>
    <w:rsid w:val="00EE7F71"/>
    <w:rsid w:val="00EF4043"/>
    <w:rsid w:val="00EF7927"/>
    <w:rsid w:val="00F018EE"/>
    <w:rsid w:val="00F26FA5"/>
    <w:rsid w:val="00F559CE"/>
    <w:rsid w:val="00F777EA"/>
    <w:rsid w:val="00F878D2"/>
    <w:rsid w:val="00FC6562"/>
    <w:rsid w:val="00FE0698"/>
    <w:rsid w:val="00FE2B8B"/>
    <w:rsid w:val="00FE3405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4511A"/>
  <w15:chartTrackingRefBased/>
  <w15:docId w15:val="{68423DAA-5450-5248-8016-C5F9DAF2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43D2"/>
    <w:pPr>
      <w:spacing w:after="480"/>
      <w:outlineLvl w:val="0"/>
    </w:pPr>
    <w:rPr>
      <w:rFonts w:ascii="Open Sans Light" w:eastAsia="Times New Roman" w:hAnsi="Open Sans Light" w:cs="Times New Roman"/>
      <w:noProof/>
      <w:color w:val="65ABA8"/>
      <w:sz w:val="48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1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08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818"/>
  </w:style>
  <w:style w:type="paragraph" w:styleId="Footer">
    <w:name w:val="footer"/>
    <w:basedOn w:val="Normal"/>
    <w:link w:val="FooterChar"/>
    <w:uiPriority w:val="99"/>
    <w:unhideWhenUsed/>
    <w:rsid w:val="00A708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818"/>
  </w:style>
  <w:style w:type="paragraph" w:styleId="BalloonText">
    <w:name w:val="Balloon Text"/>
    <w:basedOn w:val="Normal"/>
    <w:link w:val="BalloonTextChar"/>
    <w:uiPriority w:val="99"/>
    <w:semiHidden/>
    <w:unhideWhenUsed/>
    <w:rsid w:val="00C621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47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571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tyle02">
    <w:name w:val="style02"/>
    <w:basedOn w:val="DefaultParagraphFont"/>
    <w:rsid w:val="0017406C"/>
  </w:style>
  <w:style w:type="paragraph" w:customStyle="1" w:styleId="FSGtombstone">
    <w:name w:val="FSG tombstone"/>
    <w:basedOn w:val="Normal"/>
    <w:qFormat/>
    <w:rsid w:val="001E6C7F"/>
    <w:rPr>
      <w:rFonts w:ascii="Times New Roman" w:eastAsia="Times New Roman" w:hAnsi="Times New Roman" w:cs="Times New Roman"/>
      <w:sz w:val="16"/>
    </w:rPr>
  </w:style>
  <w:style w:type="character" w:styleId="Hyperlink">
    <w:name w:val="Hyperlink"/>
    <w:basedOn w:val="DefaultParagraphFont"/>
    <w:uiPriority w:val="99"/>
    <w:unhideWhenUsed/>
    <w:rsid w:val="001E6C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31E6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List-Heading">
    <w:name w:val="List - Heading"/>
    <w:basedOn w:val="ListParagraph"/>
    <w:qFormat/>
    <w:rsid w:val="00E731E6"/>
    <w:pPr>
      <w:numPr>
        <w:numId w:val="1"/>
      </w:numPr>
    </w:pPr>
    <w:rPr>
      <w:rFonts w:ascii="BentonSans Medium" w:hAnsi="BentonSans Medium" w:cs="Open Sans"/>
      <w:color w:val="404040" w:themeColor="text1" w:themeTint="BF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DC7AA8"/>
    <w:rPr>
      <w:color w:val="954F72" w:themeColor="followedHyperlink"/>
      <w:u w:val="single"/>
    </w:rPr>
  </w:style>
  <w:style w:type="paragraph" w:customStyle="1" w:styleId="Covertitle">
    <w:name w:val="Cover title"/>
    <w:basedOn w:val="Normal"/>
    <w:qFormat/>
    <w:rsid w:val="008F43D2"/>
    <w:pPr>
      <w:spacing w:after="120"/>
    </w:pPr>
    <w:rPr>
      <w:rFonts w:ascii="Calibri" w:eastAsia="Calibri" w:hAnsi="Calibri" w:cs="Times New Roman"/>
      <w:caps/>
      <w:noProof/>
      <w:color w:val="5B818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8F43D2"/>
    <w:rPr>
      <w:rFonts w:ascii="Open Sans Light" w:eastAsia="Times New Roman" w:hAnsi="Open Sans Light" w:cs="Times New Roman"/>
      <w:noProof/>
      <w:color w:val="65ABA8"/>
      <w:sz w:val="48"/>
      <w:szCs w:val="40"/>
    </w:rPr>
  </w:style>
  <w:style w:type="paragraph" w:styleId="FootnoteText">
    <w:name w:val="footnote text"/>
    <w:basedOn w:val="Normal"/>
    <w:link w:val="FootnoteTextChar"/>
    <w:uiPriority w:val="99"/>
    <w:unhideWhenUsed/>
    <w:rsid w:val="008F43D2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43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F43D2"/>
    <w:rPr>
      <w:vertAlign w:val="superscript"/>
    </w:rPr>
  </w:style>
  <w:style w:type="paragraph" w:styleId="NoSpacing">
    <w:name w:val="No Spacing"/>
    <w:uiPriority w:val="1"/>
    <w:qFormat/>
    <w:rsid w:val="001B0F6E"/>
    <w:rPr>
      <w:sz w:val="22"/>
      <w:szCs w:val="22"/>
    </w:rPr>
  </w:style>
  <w:style w:type="table" w:styleId="TableGrid">
    <w:name w:val="Table Grid"/>
    <w:basedOn w:val="TableNormal"/>
    <w:uiPriority w:val="39"/>
    <w:rsid w:val="001B0F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SGsubheadA">
    <w:name w:val="FSG subhead A"/>
    <w:qFormat/>
    <w:rsid w:val="008A2AEE"/>
    <w:pPr>
      <w:spacing w:before="240" w:after="60" w:line="288" w:lineRule="auto"/>
      <w:contextualSpacing/>
    </w:pPr>
    <w:rPr>
      <w:rFonts w:ascii="Open Sans" w:eastAsiaTheme="minorEastAsia" w:hAnsi="Open Sans"/>
      <w:color w:val="65AAA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216E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ectionHeading">
    <w:name w:val="Section Heading"/>
    <w:basedOn w:val="Normal"/>
    <w:qFormat/>
    <w:rsid w:val="00EC216E"/>
    <w:pPr>
      <w:spacing w:after="240"/>
    </w:pPr>
    <w:rPr>
      <w:rFonts w:ascii="BentonSans Medium" w:hAnsi="BentonSans Medium"/>
      <w:color w:val="55C7B5"/>
      <w:sz w:val="40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1E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70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1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10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104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0104"/>
    <w:rPr>
      <w:rFonts w:eastAsiaTheme="minorEastAsi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1E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2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2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9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8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5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5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reersackler.si.edu/access-toolkit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si.edu/Accessibility" TargetMode="External"/><Relationship Id="rId39" Type="http://schemas.openxmlformats.org/officeDocument/2006/relationships/hyperlink" Target="https://www.powermapper.com/products/sortsite/checks/accessibility-checks/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rubinmuseum.org/events/series/verbal-description-and-sensory-tours" TargetMode="External"/><Relationship Id="rId42" Type="http://schemas.openxmlformats.org/officeDocument/2006/relationships/hyperlink" Target="https://contrastchecker.com/" TargetMode="External"/><Relationship Id="rId47" Type="http://schemas.openxmlformats.org/officeDocument/2006/relationships/hyperlink" Target="https://www.apple.com/accessibility/iphone/" TargetMode="External"/><Relationship Id="rId50" Type="http://schemas.openxmlformats.org/officeDocument/2006/relationships/hyperlink" Target="https://www.freersackler.si.edu/access-toolkit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reersackler.si.edu/visit/accessibility/" TargetMode="External"/><Relationship Id="rId29" Type="http://schemas.openxmlformats.org/officeDocument/2006/relationships/hyperlink" Target="http://www.acb.org/large-print-guidelines" TargetMode="External"/><Relationship Id="rId11" Type="http://schemas.openxmlformats.org/officeDocument/2006/relationships/image" Target="media/image20.png"/><Relationship Id="rId24" Type="http://schemas.openxmlformats.org/officeDocument/2006/relationships/image" Target="media/image10.png"/><Relationship Id="rId32" Type="http://schemas.openxmlformats.org/officeDocument/2006/relationships/hyperlink" Target="https://www.cooperhewitt.org/2018/04/11/cooper-hewitt-takes-on-verbal-description/" TargetMode="External"/><Relationship Id="rId37" Type="http://schemas.openxmlformats.org/officeDocument/2006/relationships/hyperlink" Target="https://www.si.edu/Accessibility/SGAED" TargetMode="External"/><Relationship Id="rId40" Type="http://schemas.openxmlformats.org/officeDocument/2006/relationships/hyperlink" Target="https://webaim.org/standards/wcag/checklist" TargetMode="External"/><Relationship Id="rId45" Type="http://schemas.openxmlformats.org/officeDocument/2006/relationships/hyperlink" Target="https://make.wordpress.org/accessibility/handbook/which-tools-can-i-use/useful-tools/" TargetMode="External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http://www.freersackler.si.edu/access-toolk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mmons.wikimedia.org/wiki/File:Disability_symbols.sv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kennedy-center.org/pages/accessibility/" TargetMode="External"/><Relationship Id="rId30" Type="http://schemas.openxmlformats.org/officeDocument/2006/relationships/hyperlink" Target="https://www.freersackler.si.edu/visit/accessibility" TargetMode="External"/><Relationship Id="rId35" Type="http://schemas.openxmlformats.org/officeDocument/2006/relationships/hyperlink" Target="https://www.si.edu/Accessibility/MATM" TargetMode="External"/><Relationship Id="rId43" Type="http://schemas.openxmlformats.org/officeDocument/2006/relationships/hyperlink" Target="https://toolness.github.io/accessible-color-matrix/" TargetMode="External"/><Relationship Id="rId48" Type="http://schemas.openxmlformats.org/officeDocument/2006/relationships/hyperlink" Target="https://www.ada.gov/2010ADAstandards_index.ht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www.freersackler.si.edu/access-toolkit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4.jpeg"/><Relationship Id="rId25" Type="http://schemas.openxmlformats.org/officeDocument/2006/relationships/image" Target="media/image11.jpg"/><Relationship Id="rId33" Type="http://schemas.openxmlformats.org/officeDocument/2006/relationships/hyperlink" Target="https://www.guggenheim.org/audio/playlist/verbal-descriptions-for-giacometti" TargetMode="External"/><Relationship Id="rId38" Type="http://schemas.openxmlformats.org/officeDocument/2006/relationships/hyperlink" Target="https://www.si.edu/Content/Accessibility/Publication-Guidelines.pdf" TargetMode="External"/><Relationship Id="rId46" Type="http://schemas.openxmlformats.org/officeDocument/2006/relationships/hyperlink" Target="https://aira.io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a11yproject.com/checklist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s-accessibility@si.edu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humanrights.ca/visit/accessibility" TargetMode="External"/><Relationship Id="rId36" Type="http://schemas.openxmlformats.org/officeDocument/2006/relationships/hyperlink" Target="https://africa.si.edu/?s=see+me" TargetMode="External"/><Relationship Id="rId49" Type="http://schemas.openxmlformats.org/officeDocument/2006/relationships/hyperlink" Target="https://www.access-board.gov/guidelines-and-standards/buildings-and-sites/about-the-aba-standards/aba-standards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0.emf"/><Relationship Id="rId31" Type="http://schemas.openxmlformats.org/officeDocument/2006/relationships/hyperlink" Target="https://coyote-team.github.io/coyote/" TargetMode="External"/><Relationship Id="rId44" Type="http://schemas.openxmlformats.org/officeDocument/2006/relationships/hyperlink" Target="http://www.color-blindness.com/coblis-color-blindness-simulator/" TargetMode="External"/><Relationship Id="rId5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aam-us.org/docs/default-source/default-document-library/english.pdf?sfvrsn=0" TargetMode="External"/><Relationship Id="rId2" Type="http://schemas.openxmlformats.org/officeDocument/2006/relationships/hyperlink" Target="https://aamd.org/sites/default/files/document/050916-AAMDNextPracticesDiv-Incl.pdf" TargetMode="External"/><Relationship Id="rId1" Type="http://schemas.openxmlformats.org/officeDocument/2006/relationships/hyperlink" Target="http://www.aam-us.org/resources/online-programs/edcom-google-hangouts/discussing-identity-bias-privilege-and-diversity-in-the-museum-field" TargetMode="External"/><Relationship Id="rId4" Type="http://schemas.openxmlformats.org/officeDocument/2006/relationships/hyperlink" Target="http://www.aam-us.org/about-us/what-we-do/resources-on-diversity-equity-accessibility-inclusion/?utm_source=aam.us-org&amp;utm_medium=1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62E5E4-FDDF-4A44-8FD9-643218D1F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32</Pages>
  <Words>3756</Words>
  <Characters>21414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King</dc:creator>
  <cp:keywords/>
  <dc:description/>
  <cp:lastModifiedBy>Ryan King</cp:lastModifiedBy>
  <cp:revision>34</cp:revision>
  <cp:lastPrinted>2019-05-17T20:52:00Z</cp:lastPrinted>
  <dcterms:created xsi:type="dcterms:W3CDTF">2019-05-14T20:44:00Z</dcterms:created>
  <dcterms:modified xsi:type="dcterms:W3CDTF">2019-05-17T20:53:00Z</dcterms:modified>
</cp:coreProperties>
</file>